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42" w:val="left" w:leader="none"/>
        </w:tabs>
        <w:spacing w:line="240" w:lineRule="auto"/>
        <w:ind w:left="1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27436" cy="57835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436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.75pt;height:21.1pt;mso-position-horizontal-relative:char;mso-position-vertical-relative:line" coordorigin="0,0" coordsize="15,422">
            <v:line style="position:absolute" from="8,0" to="8,422" stroked="true" strokeweight=".75pt" strokecolor="#79858b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8"/>
        <w:rPr>
          <w:rFonts w:ascii="Times New Roman"/>
          <w:b w:val="0"/>
          <w:sz w:val="25"/>
          <w:u w:val="none"/>
        </w:rPr>
      </w:pPr>
      <w:r>
        <w:rPr/>
        <w:pict>
          <v:group style="position:absolute;margin-left:36pt;margin-top:16.771954pt;width:504.75pt;height:19.6pt;mso-position-horizontal-relative:page;mso-position-vertical-relative:paragraph;z-index:-251655168;mso-wrap-distance-left:0;mso-wrap-distance-right:0" coordorigin="720,335" coordsize="10095,392">
            <v:rect style="position:absolute;left:7459;top:335;width:3356;height:392" filled="true" fillcolor="#ffff00" stroked="false">
              <v:fill type="solid"/>
            </v:rect>
            <v:line style="position:absolute" from="720,685" to="10814,685" stroked="true" strokeweight="1.08pt" strokecolor="#000000">
              <v:stroke dashstyle="solid"/>
            </v:line>
            <v:shape style="position:absolute;left:720;top:335;width:10095;height:3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32"/>
                      </w:rPr>
                      <w:t>Fall 2023 Registration Detail for Course Offerings </w:t>
                    </w:r>
                    <w:r>
                      <w:rPr>
                        <w:b/>
                        <w:sz w:val="28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7459;top:335;width:3356;height:392" type="#_x0000_t202" filled="false" stroked="false">
              <v:textbox inset="0,0,0,0">
                <w:txbxContent>
                  <w:p>
                    <w:pPr>
                      <w:spacing w:before="38"/>
                      <w:ind w:left="-1" w:right="-15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DRAFT - Updated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8/22/2023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15"/>
          <w:u w:val="none"/>
        </w:rPr>
      </w:pPr>
    </w:p>
    <w:p>
      <w:pPr>
        <w:spacing w:before="54"/>
        <w:ind w:left="120" w:right="0" w:firstLine="0"/>
        <w:jc w:val="left"/>
        <w:rPr>
          <w:sz w:val="23"/>
        </w:rPr>
      </w:pPr>
      <w:r>
        <w:rPr>
          <w:sz w:val="23"/>
        </w:rPr>
        <w:t>Register for classes in </w:t>
      </w:r>
      <w:r>
        <w:rPr>
          <w:color w:val="0000FF"/>
          <w:sz w:val="23"/>
        </w:rPr>
        <w:t>StudentAdmin</w:t>
      </w:r>
      <w:r>
        <w:rPr>
          <w:sz w:val="23"/>
        </w:rPr>
        <w:t>.</w:t>
      </w:r>
    </w:p>
    <w:p>
      <w:pPr>
        <w:spacing w:line="240" w:lineRule="auto" w:before="11"/>
        <w:rPr>
          <w:sz w:val="19"/>
        </w:rPr>
      </w:pPr>
    </w:p>
    <w:p>
      <w:pPr>
        <w:pStyle w:val="BodyText"/>
        <w:ind w:left="119"/>
        <w:rPr>
          <w:u w:val="none"/>
        </w:rPr>
      </w:pPr>
      <w:hyperlink r:id="rId7">
        <w:r>
          <w:rPr>
            <w:color w:val="0000FF"/>
            <w:u w:val="single" w:color="0000FF"/>
          </w:rPr>
          <w:t>Biomedical Engineering</w:t>
        </w:r>
      </w:hyperlink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849"/>
        <w:gridCol w:w="1000"/>
        <w:gridCol w:w="873"/>
        <w:gridCol w:w="2851"/>
        <w:gridCol w:w="1613"/>
        <w:gridCol w:w="1788"/>
        <w:gridCol w:w="2225"/>
        <w:gridCol w:w="2518"/>
      </w:tblGrid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line="240" w:lineRule="atLeast" w:before="1"/>
              <w:ind w:left="273" w:hanging="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tLeast" w:before="1"/>
              <w:ind w:left="227" w:right="8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tLeast" w:before="1"/>
              <w:ind w:left="346" w:hanging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Catalog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tLeast" w:before="1"/>
              <w:ind w:left="13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851" w:type="dxa"/>
          </w:tcPr>
          <w:p>
            <w:pPr>
              <w:pStyle w:val="TableParagraph"/>
              <w:spacing w:before="123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13" w:type="dxa"/>
          </w:tcPr>
          <w:p>
            <w:pPr>
              <w:pStyle w:val="TableParagraph"/>
              <w:spacing w:line="240" w:lineRule="atLeast" w:before="1"/>
              <w:ind w:left="563" w:right="323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tLeast" w:before="1"/>
              <w:ind w:left="542" w:right="402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225" w:type="dxa"/>
          </w:tcPr>
          <w:p>
            <w:pPr>
              <w:pStyle w:val="TableParagraph"/>
              <w:spacing w:before="123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518" w:type="dxa"/>
          </w:tcPr>
          <w:p>
            <w:pPr>
              <w:pStyle w:val="TableParagraph"/>
              <w:spacing w:before="123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508" w:hRule="atLeast"/>
        </w:trPr>
        <w:tc>
          <w:tcPr>
            <w:tcW w:w="85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175"/>
              <w:rPr>
                <w:sz w:val="20"/>
              </w:rPr>
            </w:pPr>
            <w:r>
              <w:rPr>
                <w:sz w:val="20"/>
              </w:rPr>
              <w:t>11172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BME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85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Physiological Systems I</w:t>
            </w:r>
          </w:p>
        </w:tc>
        <w:tc>
          <w:tcPr>
            <w:tcW w:w="1613" w:type="dxa"/>
          </w:tcPr>
          <w:p>
            <w:pPr>
              <w:pStyle w:val="TableParagraph"/>
              <w:spacing w:line="240" w:lineRule="atLeast" w:before="20"/>
              <w:ind w:left="110" w:right="426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8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773" w:right="7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Marie Luby</w:t>
            </w:r>
          </w:p>
        </w:tc>
        <w:tc>
          <w:tcPr>
            <w:tcW w:w="2518" w:type="dxa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Tuesdays 6:30-9:30pm</w:t>
            </w:r>
          </w:p>
        </w:tc>
      </w:tr>
      <w:tr>
        <w:trPr>
          <w:trHeight w:val="498" w:hRule="atLeast"/>
        </w:trPr>
        <w:tc>
          <w:tcPr>
            <w:tcW w:w="85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8358</w:t>
            </w:r>
          </w:p>
        </w:tc>
        <w:tc>
          <w:tcPr>
            <w:tcW w:w="84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BME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87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851" w:type="dxa"/>
          </w:tcPr>
          <w:p>
            <w:pPr>
              <w:pStyle w:val="TableParagraph"/>
              <w:spacing w:line="240" w:lineRule="atLeast" w:before="11"/>
              <w:ind w:left="110" w:right="14"/>
              <w:rPr>
                <w:sz w:val="20"/>
              </w:rPr>
            </w:pPr>
            <w:r>
              <w:rPr>
                <w:sz w:val="20"/>
              </w:rPr>
              <w:t>Clinical Engineering Fundamentals</w:t>
            </w:r>
          </w:p>
        </w:tc>
        <w:tc>
          <w:tcPr>
            <w:tcW w:w="161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773" w:right="7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David Pillittere</w:t>
            </w:r>
          </w:p>
        </w:tc>
        <w:tc>
          <w:tcPr>
            <w:tcW w:w="251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>
        <w:trPr>
          <w:trHeight w:val="486" w:hRule="atLeast"/>
        </w:trPr>
        <w:tc>
          <w:tcPr>
            <w:tcW w:w="85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11989</w:t>
            </w:r>
          </w:p>
        </w:tc>
        <w:tc>
          <w:tcPr>
            <w:tcW w:w="84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BME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87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851" w:type="dxa"/>
          </w:tcPr>
          <w:p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 Error and Medical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Device Accidents</w:t>
            </w:r>
          </w:p>
        </w:tc>
        <w:tc>
          <w:tcPr>
            <w:tcW w:w="161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773" w:right="7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Frank Painter</w:t>
            </w:r>
          </w:p>
        </w:tc>
        <w:tc>
          <w:tcPr>
            <w:tcW w:w="251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10833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BME</w:t>
            </w:r>
          </w:p>
        </w:tc>
        <w:tc>
          <w:tcPr>
            <w:tcW w:w="10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87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85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Clinical Systems Engineering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178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773" w:right="7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tLeast" w:before="1"/>
              <w:ind w:left="110" w:right="82"/>
              <w:rPr>
                <w:sz w:val="20"/>
              </w:rPr>
            </w:pPr>
            <w:r>
              <w:rPr>
                <w:sz w:val="20"/>
              </w:rPr>
              <w:t>Bridget Moorman, David Kaputa</w:t>
            </w:r>
          </w:p>
        </w:tc>
        <w:tc>
          <w:tcPr>
            <w:tcW w:w="251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508" w:hRule="atLeast"/>
        </w:trPr>
        <w:tc>
          <w:tcPr>
            <w:tcW w:w="85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12064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BME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241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851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Human Biomechanics</w:t>
            </w:r>
          </w:p>
        </w:tc>
        <w:tc>
          <w:tcPr>
            <w:tcW w:w="1613" w:type="dxa"/>
          </w:tcPr>
          <w:p>
            <w:pPr>
              <w:pStyle w:val="TableParagraph"/>
              <w:spacing w:line="240" w:lineRule="atLeast" w:before="20"/>
              <w:ind w:left="110" w:right="426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8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23" w:lineRule="exact" w:before="1"/>
              <w:ind w:left="773" w:right="7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5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Matthew Solomito</w:t>
            </w:r>
          </w:p>
        </w:tc>
        <w:tc>
          <w:tcPr>
            <w:tcW w:w="2518" w:type="dxa"/>
          </w:tcPr>
          <w:p>
            <w:pPr>
              <w:pStyle w:val="TableParagraph"/>
              <w:spacing w:line="268" w:lineRule="exact"/>
              <w:ind w:left="109"/>
              <w:rPr>
                <w:sz w:val="22"/>
              </w:rPr>
            </w:pPr>
            <w:r>
              <w:rPr>
                <w:sz w:val="22"/>
              </w:rPr>
              <w:t>Wednesdays 6-8:30pm</w:t>
            </w:r>
          </w:p>
        </w:tc>
      </w:tr>
      <w:tr>
        <w:trPr>
          <w:trHeight w:val="743" w:hRule="atLeast"/>
        </w:trPr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hyperlink r:id="rId8">
        <w:r>
          <w:rPr>
            <w:color w:val="0000FF"/>
            <w:u w:val="single" w:color="0000FF"/>
          </w:rPr>
          <w:t>Chemical Engineering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5"/>
        <w:gridCol w:w="982"/>
        <w:gridCol w:w="864"/>
        <w:gridCol w:w="2753"/>
        <w:gridCol w:w="1620"/>
        <w:gridCol w:w="1800"/>
        <w:gridCol w:w="2285"/>
        <w:gridCol w:w="2487"/>
      </w:tblGrid>
      <w:tr>
        <w:trPr>
          <w:trHeight w:val="486" w:hRule="atLeast"/>
        </w:trPr>
        <w:tc>
          <w:tcPr>
            <w:tcW w:w="852" w:type="dxa"/>
          </w:tcPr>
          <w:p>
            <w:pPr>
              <w:pStyle w:val="TableParagraph"/>
              <w:spacing w:line="243" w:lineRule="exact"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845" w:type="dxa"/>
          </w:tcPr>
          <w:p>
            <w:pPr>
              <w:pStyle w:val="TableParagraph"/>
              <w:spacing w:line="243" w:lineRule="exact" w:before="1"/>
              <w:ind w:left="9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>
            <w:pPr>
              <w:pStyle w:val="TableParagraph"/>
              <w:spacing w:line="222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982" w:type="dxa"/>
          </w:tcPr>
          <w:p>
            <w:pPr>
              <w:pStyle w:val="TableParagraph"/>
              <w:spacing w:line="243" w:lineRule="exact" w:before="1"/>
              <w:ind w:left="158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</w:t>
            </w:r>
          </w:p>
          <w:p>
            <w:pPr>
              <w:pStyle w:val="TableParagraph"/>
              <w:spacing w:line="222" w:lineRule="exact"/>
              <w:ind w:left="158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864" w:type="dxa"/>
          </w:tcPr>
          <w:p>
            <w:pPr>
              <w:pStyle w:val="TableParagraph"/>
              <w:spacing w:line="243" w:lineRule="exact" w:before="1"/>
              <w:ind w:right="2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2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753" w:type="dxa"/>
          </w:tcPr>
          <w:p>
            <w:pPr>
              <w:pStyle w:val="TableParagraph"/>
              <w:spacing w:before="123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43" w:lineRule="exact" w:before="1"/>
              <w:ind w:left="334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</w:t>
            </w:r>
          </w:p>
          <w:p>
            <w:pPr>
              <w:pStyle w:val="TableParagraph"/>
              <w:spacing w:line="222" w:lineRule="exact"/>
              <w:ind w:left="334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800" w:type="dxa"/>
          </w:tcPr>
          <w:p>
            <w:pPr>
              <w:pStyle w:val="TableParagraph"/>
              <w:spacing w:line="243" w:lineRule="exact" w:before="1"/>
              <w:ind w:left="41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Enrollment</w:t>
            </w:r>
          </w:p>
          <w:p>
            <w:pPr>
              <w:pStyle w:val="TableParagraph"/>
              <w:spacing w:line="222" w:lineRule="exact"/>
              <w:ind w:left="41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  <w:tc>
          <w:tcPr>
            <w:tcW w:w="2285" w:type="dxa"/>
          </w:tcPr>
          <w:p>
            <w:pPr>
              <w:pStyle w:val="TableParagraph"/>
              <w:spacing w:before="123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487" w:type="dxa"/>
          </w:tcPr>
          <w:p>
            <w:pPr>
              <w:pStyle w:val="TableParagraph"/>
              <w:spacing w:before="123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10793</w:t>
            </w:r>
          </w:p>
        </w:tc>
        <w:tc>
          <w:tcPr>
            <w:tcW w:w="84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CHEG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77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53" w:type="dxa"/>
          </w:tcPr>
          <w:p>
            <w:pPr>
              <w:pStyle w:val="TableParagraph"/>
              <w:spacing w:line="240" w:lineRule="atLeast" w:before="1"/>
              <w:ind w:left="107" w:right="104"/>
              <w:rPr>
                <w:sz w:val="20"/>
              </w:rPr>
            </w:pPr>
            <w:r>
              <w:rPr>
                <w:sz w:val="20"/>
              </w:rPr>
              <w:t>Advanced Chemical Engineering Fundamentals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tLeast" w:before="1"/>
              <w:ind w:left="107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Jennifer Pascal (PI)</w:t>
            </w:r>
          </w:p>
        </w:tc>
        <w:tc>
          <w:tcPr>
            <w:tcW w:w="248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>
      <w:pPr>
        <w:spacing w:after="0" w:line="223" w:lineRule="exact"/>
        <w:rPr>
          <w:sz w:val="20"/>
        </w:rPr>
        <w:sectPr>
          <w:footerReference w:type="default" r:id="rId5"/>
          <w:type w:val="continuous"/>
          <w:pgSz w:w="15840" w:h="12240" w:orient="landscape"/>
          <w:pgMar w:footer="1395" w:top="1080" w:bottom="158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45"/>
        <w:gridCol w:w="982"/>
        <w:gridCol w:w="864"/>
        <w:gridCol w:w="2753"/>
        <w:gridCol w:w="1620"/>
        <w:gridCol w:w="1800"/>
        <w:gridCol w:w="2285"/>
        <w:gridCol w:w="2487"/>
      </w:tblGrid>
      <w:tr>
        <w:trPr>
          <w:trHeight w:val="487" w:hRule="atLeast"/>
        </w:trPr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CHEG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256" w:right="25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Chemical Engineering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Thermodynamics I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85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Luyi Sun (PI)</w:t>
            </w:r>
          </w:p>
        </w:tc>
        <w:tc>
          <w:tcPr>
            <w:tcW w:w="2487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TuTh 5:00PM – 6:15PM</w:t>
            </w:r>
          </w:p>
        </w:tc>
      </w:tr>
      <w:tr>
        <w:trPr>
          <w:trHeight w:val="302" w:hRule="atLeast"/>
        </w:trPr>
        <w:tc>
          <w:tcPr>
            <w:tcW w:w="852" w:type="dxa"/>
          </w:tcPr>
          <w:p>
            <w:pPr>
              <w:pStyle w:val="TableParagraph"/>
              <w:spacing w:line="228" w:lineRule="exact" w:before="54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845" w:type="dxa"/>
          </w:tcPr>
          <w:p>
            <w:pPr>
              <w:pStyle w:val="TableParagraph"/>
              <w:spacing w:line="228" w:lineRule="exact" w:before="54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CHEG</w:t>
            </w:r>
          </w:p>
        </w:tc>
        <w:tc>
          <w:tcPr>
            <w:tcW w:w="982" w:type="dxa"/>
          </w:tcPr>
          <w:p>
            <w:pPr>
              <w:pStyle w:val="TableParagraph"/>
              <w:spacing w:line="228" w:lineRule="exact" w:before="54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864" w:type="dxa"/>
          </w:tcPr>
          <w:p>
            <w:pPr>
              <w:pStyle w:val="TableParagraph"/>
              <w:spacing w:line="228" w:lineRule="exact" w:before="54"/>
              <w:ind w:left="256" w:right="25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53" w:type="dxa"/>
          </w:tcPr>
          <w:p>
            <w:pPr>
              <w:pStyle w:val="TableParagraph"/>
              <w:spacing w:line="228" w:lineRule="exact" w:before="54"/>
              <w:ind w:left="107"/>
              <w:rPr>
                <w:sz w:val="20"/>
              </w:rPr>
            </w:pPr>
            <w:r>
              <w:rPr>
                <w:sz w:val="20"/>
              </w:rPr>
              <w:t>Transfer Operations I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 w:before="54"/>
              <w:ind w:left="107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800" w:type="dxa"/>
          </w:tcPr>
          <w:p>
            <w:pPr>
              <w:pStyle w:val="TableParagraph"/>
              <w:spacing w:line="228" w:lineRule="exact" w:before="54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85" w:type="dxa"/>
          </w:tcPr>
          <w:p>
            <w:pPr>
              <w:pStyle w:val="TableParagraph"/>
              <w:spacing w:line="228" w:lineRule="exact" w:before="54"/>
              <w:ind w:left="107"/>
              <w:rPr>
                <w:sz w:val="20"/>
              </w:rPr>
            </w:pPr>
            <w:r>
              <w:rPr>
                <w:sz w:val="20"/>
              </w:rPr>
              <w:t>Anson Ma (PI)</w:t>
            </w:r>
          </w:p>
        </w:tc>
        <w:tc>
          <w:tcPr>
            <w:tcW w:w="2487" w:type="dxa"/>
          </w:tcPr>
          <w:p>
            <w:pPr>
              <w:pStyle w:val="TableParagraph"/>
              <w:spacing w:line="228" w:lineRule="exact" w:before="54"/>
              <w:ind w:left="106"/>
              <w:rPr>
                <w:sz w:val="20"/>
              </w:rPr>
            </w:pPr>
            <w:r>
              <w:rPr>
                <w:sz w:val="20"/>
              </w:rPr>
              <w:t>WeFr 5:00PM – 6:15PM</w:t>
            </w:r>
          </w:p>
        </w:tc>
      </w:tr>
      <w:tr>
        <w:trPr>
          <w:trHeight w:val="486" w:hRule="atLeast"/>
        </w:trPr>
        <w:tc>
          <w:tcPr>
            <w:tcW w:w="85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12507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CHEG</w:t>
            </w:r>
          </w:p>
        </w:tc>
        <w:tc>
          <w:tcPr>
            <w:tcW w:w="98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256" w:right="25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53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Applied Machine Learning in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Chemical Engineering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8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Burcu Beykal (PI)</w:t>
            </w:r>
          </w:p>
        </w:tc>
        <w:tc>
          <w:tcPr>
            <w:tcW w:w="248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MoWe 5:00PM – 6:15PM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10794</w:t>
            </w:r>
          </w:p>
        </w:tc>
        <w:tc>
          <w:tcPr>
            <w:tcW w:w="84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93" w:right="86"/>
              <w:jc w:val="center"/>
              <w:rPr>
                <w:sz w:val="20"/>
              </w:rPr>
            </w:pPr>
            <w:r>
              <w:rPr>
                <w:sz w:val="20"/>
              </w:rPr>
              <w:t>CHEG</w:t>
            </w:r>
          </w:p>
        </w:tc>
        <w:tc>
          <w:tcPr>
            <w:tcW w:w="98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55" w:right="149"/>
              <w:jc w:val="center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256" w:right="253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53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Computer Simulation in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Chemical Engineering</w:t>
            </w:r>
          </w:p>
        </w:tc>
        <w:tc>
          <w:tcPr>
            <w:tcW w:w="1620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8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George Bollas (PI)</w:t>
            </w:r>
          </w:p>
        </w:tc>
        <w:tc>
          <w:tcPr>
            <w:tcW w:w="248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Th 5:00PM – 7:00PM</w:t>
            </w:r>
          </w:p>
        </w:tc>
      </w:tr>
      <w:tr>
        <w:trPr>
          <w:trHeight w:val="299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7"/>
        </w:rPr>
      </w:pPr>
    </w:p>
    <w:p>
      <w:pPr>
        <w:pStyle w:val="BodyText"/>
        <w:spacing w:before="44"/>
        <w:ind w:left="120"/>
        <w:rPr>
          <w:u w:val="none"/>
        </w:rPr>
      </w:pPr>
      <w:hyperlink r:id="rId10">
        <w:r>
          <w:rPr>
            <w:color w:val="0000FF"/>
            <w:u w:val="single" w:color="0000FF"/>
          </w:rPr>
          <w:t>Civil Engineering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843"/>
        <w:gridCol w:w="841"/>
        <w:gridCol w:w="1587"/>
        <w:gridCol w:w="2614"/>
        <w:gridCol w:w="1601"/>
        <w:gridCol w:w="1695"/>
        <w:gridCol w:w="2055"/>
        <w:gridCol w:w="2511"/>
      </w:tblGrid>
      <w:tr>
        <w:trPr>
          <w:trHeight w:val="489" w:hRule="atLeast"/>
        </w:trPr>
        <w:tc>
          <w:tcPr>
            <w:tcW w:w="833" w:type="dxa"/>
          </w:tcPr>
          <w:p>
            <w:pPr>
              <w:pStyle w:val="TableParagraph"/>
              <w:spacing w:line="240" w:lineRule="atLeast" w:before="1"/>
              <w:ind w:left="261" w:hanging="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43" w:type="dxa"/>
          </w:tcPr>
          <w:p>
            <w:pPr>
              <w:pStyle w:val="TableParagraph"/>
              <w:spacing w:line="240" w:lineRule="atLeast" w:before="1"/>
              <w:ind w:left="225" w:right="87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tLeast" w:before="1"/>
              <w:ind w:left="262" w:right="80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Catalog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1587" w:type="dxa"/>
          </w:tcPr>
          <w:p>
            <w:pPr>
              <w:pStyle w:val="TableParagraph"/>
              <w:spacing w:before="123"/>
              <w:ind w:left="233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 Section</w:t>
            </w:r>
          </w:p>
        </w:tc>
        <w:tc>
          <w:tcPr>
            <w:tcW w:w="2614" w:type="dxa"/>
          </w:tcPr>
          <w:p>
            <w:pPr>
              <w:pStyle w:val="TableParagraph"/>
              <w:spacing w:before="123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01" w:type="dxa"/>
          </w:tcPr>
          <w:p>
            <w:pPr>
              <w:pStyle w:val="TableParagraph"/>
              <w:spacing w:line="240" w:lineRule="atLeast" w:before="1"/>
              <w:ind w:left="551" w:right="323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tLeast" w:before="1"/>
              <w:ind w:left="488" w:right="363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3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511" w:type="dxa"/>
          </w:tcPr>
          <w:p>
            <w:pPr>
              <w:pStyle w:val="TableParagraph"/>
              <w:spacing w:before="123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9" w:hRule="atLeast"/>
        </w:trPr>
        <w:tc>
          <w:tcPr>
            <w:tcW w:w="83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84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97" w:right="291"/>
              <w:jc w:val="center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93" w:right="191"/>
              <w:jc w:val="center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58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33" w:right="231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Finite Elements</w:t>
            </w:r>
          </w:p>
        </w:tc>
        <w:tc>
          <w:tcPr>
            <w:tcW w:w="1601" w:type="dxa"/>
          </w:tcPr>
          <w:p>
            <w:pPr>
              <w:pStyle w:val="TableParagraph"/>
              <w:spacing w:line="240" w:lineRule="atLeast" w:before="1"/>
              <w:ind w:left="105" w:right="323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20 (reserve cap 5)</w:t>
            </w:r>
          </w:p>
        </w:tc>
        <w:tc>
          <w:tcPr>
            <w:tcW w:w="205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Jeongho Kim (PI)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6" w:hRule="atLeast"/>
        </w:trPr>
        <w:tc>
          <w:tcPr>
            <w:tcW w:w="83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41" w:right="135"/>
              <w:jc w:val="center"/>
              <w:rPr>
                <w:sz w:val="20"/>
              </w:rPr>
            </w:pPr>
            <w:r>
              <w:rPr>
                <w:sz w:val="20"/>
              </w:rPr>
              <w:t>14149</w:t>
            </w:r>
          </w:p>
        </w:tc>
        <w:tc>
          <w:tcPr>
            <w:tcW w:w="84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97" w:right="291"/>
              <w:jc w:val="center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84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93" w:right="191"/>
              <w:jc w:val="center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58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33" w:right="231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14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Accelerated Bridge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Construction</w:t>
            </w:r>
          </w:p>
        </w:tc>
        <w:tc>
          <w:tcPr>
            <w:tcW w:w="1601" w:type="dxa"/>
          </w:tcPr>
          <w:p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Asynchronous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15 (reserve cap 5)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Alexandra Hain (PI)</w:t>
            </w:r>
          </w:p>
        </w:tc>
        <w:tc>
          <w:tcPr>
            <w:tcW w:w="251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299" w:hRule="atLeast"/>
        </w:trPr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hyperlink r:id="rId11">
        <w:r>
          <w:rPr>
            <w:color w:val="0000FF"/>
            <w:u w:val="single" w:color="0000FF"/>
          </w:rPr>
          <w:t>Computer Science &amp; Engineering</w:t>
        </w:r>
      </w:hyperlink>
    </w:p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842"/>
        <w:gridCol w:w="842"/>
        <w:gridCol w:w="866"/>
        <w:gridCol w:w="2889"/>
        <w:gridCol w:w="1619"/>
        <w:gridCol w:w="1799"/>
        <w:gridCol w:w="2250"/>
        <w:gridCol w:w="2608"/>
      </w:tblGrid>
      <w:tr>
        <w:trPr>
          <w:trHeight w:val="486" w:hRule="atLeast"/>
        </w:trPr>
        <w:tc>
          <w:tcPr>
            <w:tcW w:w="854" w:type="dxa"/>
          </w:tcPr>
          <w:p>
            <w:pPr>
              <w:pStyle w:val="TableParagraph"/>
              <w:spacing w:line="243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3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842" w:type="dxa"/>
          </w:tcPr>
          <w:p>
            <w:pPr>
              <w:pStyle w:val="TableParagraph"/>
              <w:spacing w:line="243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>
            <w:pPr>
              <w:pStyle w:val="TableParagraph"/>
              <w:spacing w:line="223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842" w:type="dxa"/>
          </w:tcPr>
          <w:p>
            <w:pPr>
              <w:pStyle w:val="TableParagraph"/>
              <w:spacing w:line="243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</w:t>
            </w:r>
          </w:p>
          <w:p>
            <w:pPr>
              <w:pStyle w:val="TableParagraph"/>
              <w:spacing w:line="223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866" w:type="dxa"/>
          </w:tcPr>
          <w:p>
            <w:pPr>
              <w:pStyle w:val="TableParagraph"/>
              <w:spacing w:line="243" w:lineRule="exact"/>
              <w:ind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3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889" w:type="dxa"/>
          </w:tcPr>
          <w:p>
            <w:pPr>
              <w:pStyle w:val="TableParagraph"/>
              <w:spacing w:before="121"/>
              <w:ind w:left="97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/>
              <w:ind w:left="337" w:right="3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</w:t>
            </w:r>
          </w:p>
          <w:p>
            <w:pPr>
              <w:pStyle w:val="TableParagraph"/>
              <w:spacing w:line="223" w:lineRule="exact"/>
              <w:ind w:left="337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799" w:type="dxa"/>
          </w:tcPr>
          <w:p>
            <w:pPr>
              <w:pStyle w:val="TableParagraph"/>
              <w:spacing w:line="243" w:lineRule="exact"/>
              <w:ind w:left="10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Enrollment</w:t>
            </w:r>
          </w:p>
          <w:p>
            <w:pPr>
              <w:pStyle w:val="TableParagraph"/>
              <w:spacing w:line="223" w:lineRule="exact"/>
              <w:ind w:left="10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608" w:type="dxa"/>
          </w:tcPr>
          <w:p>
            <w:pPr>
              <w:pStyle w:val="TableParagraph"/>
              <w:spacing w:before="121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9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12054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86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8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Algorithms and Complexity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Mukul Bansal (PI)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6" w:hRule="atLeast"/>
        </w:trPr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16241</w:t>
            </w:r>
          </w:p>
        </w:tc>
        <w:tc>
          <w:tcPr>
            <w:tcW w:w="8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</w:tc>
        <w:tc>
          <w:tcPr>
            <w:tcW w:w="8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86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001x</w:t>
            </w:r>
          </w:p>
        </w:tc>
        <w:tc>
          <w:tcPr>
            <w:tcW w:w="2889" w:type="dxa"/>
          </w:tcPr>
          <w:p>
            <w:pPr>
              <w:pStyle w:val="TableParagraph"/>
              <w:spacing w:line="243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Data Visualization and</w:t>
            </w:r>
          </w:p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Seung-Hyun Hong (PI)</w:t>
            </w:r>
          </w:p>
        </w:tc>
        <w:tc>
          <w:tcPr>
            <w:tcW w:w="260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16242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86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001x</w:t>
            </w:r>
          </w:p>
        </w:tc>
        <w:tc>
          <w:tcPr>
            <w:tcW w:w="28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 Mining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Seung-Hyun Hong (PI)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299" w:hRule="atLeast"/>
        </w:trPr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5840" w:h="12240" w:orient="landscape"/>
          <w:pgMar w:footer="1584" w:header="0" w:top="720" w:bottom="1780" w:left="600" w:right="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5"/>
        </w:rPr>
      </w:pPr>
    </w:p>
    <w:p>
      <w:pPr>
        <w:pStyle w:val="BodyText"/>
        <w:spacing w:before="44"/>
        <w:ind w:left="120"/>
        <w:rPr>
          <w:u w:val="none"/>
        </w:rPr>
      </w:pPr>
      <w:hyperlink r:id="rId12">
        <w:r>
          <w:rPr>
            <w:color w:val="0000FF"/>
            <w:u w:val="single" w:color="0000FF"/>
          </w:rPr>
          <w:t>Electrical &amp; Computer Engineering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42"/>
        <w:gridCol w:w="1372"/>
        <w:gridCol w:w="1101"/>
        <w:gridCol w:w="2608"/>
        <w:gridCol w:w="1550"/>
        <w:gridCol w:w="1706"/>
        <w:gridCol w:w="2080"/>
        <w:gridCol w:w="2817"/>
      </w:tblGrid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line="240" w:lineRule="atLeast" w:before="1"/>
              <w:ind w:left="26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Class Nbr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tLeast" w:before="1"/>
              <w:ind w:left="225" w:right="86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1372" w:type="dxa"/>
          </w:tcPr>
          <w:p>
            <w:pPr>
              <w:pStyle w:val="TableParagraph"/>
              <w:spacing w:before="123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 Nbr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tLeast" w:before="1"/>
              <w:ind w:left="24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608" w:type="dxa"/>
          </w:tcPr>
          <w:p>
            <w:pPr>
              <w:pStyle w:val="TableParagraph"/>
              <w:spacing w:before="123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tLeast" w:before="1"/>
              <w:ind w:left="532" w:right="291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706" w:type="dxa"/>
          </w:tcPr>
          <w:p>
            <w:pPr>
              <w:pStyle w:val="TableParagraph"/>
              <w:spacing w:line="240" w:lineRule="atLeast" w:before="1"/>
              <w:ind w:left="502" w:right="360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3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817" w:type="dxa"/>
          </w:tcPr>
          <w:p>
            <w:pPr>
              <w:pStyle w:val="TableParagraph"/>
              <w:spacing w:before="123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6" w:hRule="atLeast"/>
        </w:trPr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7640</w:t>
            </w:r>
          </w:p>
        </w:tc>
        <w:tc>
          <w:tcPr>
            <w:tcW w:w="8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334" w:right="325"/>
              <w:jc w:val="center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08" w:type="dxa"/>
          </w:tcPr>
          <w:p>
            <w:pPr>
              <w:pStyle w:val="TableParagraph"/>
              <w:spacing w:line="243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Introduction to System</w:t>
            </w:r>
          </w:p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Theory</w:t>
            </w:r>
          </w:p>
        </w:tc>
        <w:tc>
          <w:tcPr>
            <w:tcW w:w="1550" w:type="dxa"/>
          </w:tcPr>
          <w:p>
            <w:pPr>
              <w:pStyle w:val="TableParagraph"/>
              <w:spacing w:line="24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Synchronous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733" w:right="7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Shan Zuo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Mondays 6-9pm</w:t>
            </w:r>
          </w:p>
        </w:tc>
      </w:tr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11412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137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10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334" w:right="325"/>
              <w:jc w:val="center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Power System Analysis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tLeast" w:before="1"/>
              <w:ind w:left="110" w:right="363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0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733" w:right="7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Junbo Zhao (PI)</w:t>
            </w:r>
          </w:p>
        </w:tc>
        <w:tc>
          <w:tcPr>
            <w:tcW w:w="281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Wednesdays 6-9pm</w:t>
            </w:r>
          </w:p>
        </w:tc>
      </w:tr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65"/>
              <w:rPr>
                <w:sz w:val="20"/>
              </w:rPr>
            </w:pPr>
            <w:r>
              <w:rPr>
                <w:sz w:val="20"/>
              </w:rPr>
              <w:t>11419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34" w:right="324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08" w:type="dxa"/>
          </w:tcPr>
          <w:p>
            <w:pPr>
              <w:pStyle w:val="TableParagraph"/>
              <w:spacing w:line="240" w:lineRule="atLeast" w:before="1"/>
              <w:ind w:left="109" w:right="325"/>
              <w:rPr>
                <w:sz w:val="20"/>
              </w:rPr>
            </w:pPr>
            <w:r>
              <w:rPr>
                <w:sz w:val="20"/>
              </w:rPr>
              <w:t>Underwater Acoustics and Sensing Systems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tLeast" w:before="1"/>
              <w:ind w:left="110" w:right="363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733" w:right="7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80" w:type="dxa"/>
          </w:tcPr>
          <w:p>
            <w:pPr>
              <w:pStyle w:val="TableParagraph"/>
              <w:spacing w:line="240" w:lineRule="atLeast" w:before="1"/>
              <w:ind w:left="111" w:right="230"/>
              <w:rPr>
                <w:sz w:val="20"/>
              </w:rPr>
            </w:pPr>
            <w:r>
              <w:rPr>
                <w:sz w:val="20"/>
              </w:rPr>
              <w:t>Shengli Zhou, Francis Chan</w:t>
            </w:r>
          </w:p>
        </w:tc>
        <w:tc>
          <w:tcPr>
            <w:tcW w:w="281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Tuesdays 6-8pm</w:t>
            </w:r>
          </w:p>
        </w:tc>
      </w:tr>
      <w:tr>
        <w:trPr>
          <w:trHeight w:val="486" w:hRule="atLeast"/>
        </w:trPr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14383</w:t>
            </w:r>
          </w:p>
        </w:tc>
        <w:tc>
          <w:tcPr>
            <w:tcW w:w="84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10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334" w:right="324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08" w:type="dxa"/>
          </w:tcPr>
          <w:p>
            <w:pPr>
              <w:pStyle w:val="TableParagraph"/>
              <w:spacing w:line="243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Distribution Management</w:t>
            </w:r>
          </w:p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Systems</w:t>
            </w:r>
          </w:p>
        </w:tc>
        <w:tc>
          <w:tcPr>
            <w:tcW w:w="1550" w:type="dxa"/>
          </w:tcPr>
          <w:p>
            <w:pPr>
              <w:pStyle w:val="TableParagraph"/>
              <w:spacing w:line="24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Asynchronous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733" w:right="7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8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Fei Ding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733" w:hRule="atLeast"/>
        </w:trPr>
        <w:tc>
          <w:tcPr>
            <w:tcW w:w="8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8781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ECE</w:t>
            </w: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76" w:right="165"/>
              <w:jc w:val="center"/>
              <w:rPr>
                <w:sz w:val="20"/>
              </w:rPr>
            </w:pPr>
            <w:r>
              <w:rPr>
                <w:sz w:val="20"/>
              </w:rPr>
              <w:t>6095</w:t>
            </w:r>
          </w:p>
          <w:p>
            <w:pPr>
              <w:pStyle w:val="TableParagraph"/>
              <w:spacing w:line="240" w:lineRule="atLeast" w:before="1"/>
              <w:ind w:left="225" w:right="214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(crosslisted </w:t>
            </w:r>
            <w:r>
              <w:rPr>
                <w:sz w:val="20"/>
              </w:rPr>
              <w:t>w/SE 5202)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334" w:right="324"/>
              <w:jc w:val="center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60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tLeast"/>
              <w:ind w:left="109" w:right="138"/>
              <w:rPr>
                <w:sz w:val="20"/>
              </w:rPr>
            </w:pPr>
            <w:r>
              <w:rPr>
                <w:sz w:val="20"/>
              </w:rPr>
              <w:t>Special Topics – Foundations of Control</w:t>
            </w:r>
          </w:p>
        </w:tc>
        <w:tc>
          <w:tcPr>
            <w:tcW w:w="155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tLeast"/>
              <w:ind w:left="110" w:right="363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733" w:right="7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Abhishek Dutta</w:t>
            </w:r>
          </w:p>
        </w:tc>
        <w:tc>
          <w:tcPr>
            <w:tcW w:w="281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Tuesdays 6-7:30pm</w:t>
            </w:r>
          </w:p>
        </w:tc>
      </w:tr>
      <w:tr>
        <w:trPr>
          <w:trHeight w:val="299" w:hRule="atLeast"/>
        </w:trPr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4"/>
        <w:rPr>
          <w:b/>
          <w:sz w:val="27"/>
        </w:rPr>
      </w:pPr>
    </w:p>
    <w:p>
      <w:pPr>
        <w:pStyle w:val="BodyText"/>
        <w:ind w:left="120"/>
        <w:rPr>
          <w:u w:val="none"/>
        </w:rPr>
      </w:pPr>
      <w:r>
        <w:rPr>
          <w:color w:val="0000FF"/>
          <w:u w:val="single" w:color="0000FF"/>
        </w:rPr>
        <w:t>Engineering</w:t>
      </w:r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828"/>
        <w:gridCol w:w="1397"/>
        <w:gridCol w:w="828"/>
        <w:gridCol w:w="2225"/>
        <w:gridCol w:w="2091"/>
        <w:gridCol w:w="1513"/>
        <w:gridCol w:w="1861"/>
        <w:gridCol w:w="3558"/>
      </w:tblGrid>
      <w:tr>
        <w:trPr>
          <w:trHeight w:val="489" w:hRule="atLeast"/>
        </w:trPr>
        <w:tc>
          <w:tcPr>
            <w:tcW w:w="770" w:type="dxa"/>
          </w:tcPr>
          <w:p>
            <w:pPr>
              <w:pStyle w:val="TableParagraph"/>
              <w:spacing w:line="240" w:lineRule="atLeast" w:before="1"/>
              <w:ind w:left="22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Class Nbr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atLeast" w:before="1"/>
              <w:ind w:left="216" w:right="7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3"/>
              <w:ind w:left="188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 Nbr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atLeast" w:before="1"/>
              <w:ind w:left="108" w:right="7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225" w:type="dxa"/>
          </w:tcPr>
          <w:p>
            <w:pPr>
              <w:pStyle w:val="TableParagraph"/>
              <w:spacing w:before="123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tLeast" w:before="1"/>
              <w:ind w:left="400" w:right="269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3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3558" w:type="dxa"/>
          </w:tcPr>
          <w:p>
            <w:pPr>
              <w:pStyle w:val="TableParagraph"/>
              <w:spacing w:before="123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1218" w:hRule="atLeas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32" w:right="81"/>
              <w:jc w:val="center"/>
              <w:rPr>
                <w:sz w:val="20"/>
              </w:rPr>
            </w:pPr>
            <w:r>
              <w:rPr>
                <w:sz w:val="20"/>
              </w:rPr>
              <w:t>7683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ENGR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001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 w:before="1"/>
              <w:ind w:left="108" w:right="229"/>
              <w:rPr>
                <w:sz w:val="20"/>
              </w:rPr>
            </w:pPr>
            <w:r>
              <w:rPr>
                <w:sz w:val="20"/>
              </w:rPr>
              <w:t>Prof Communication &amp; Info Mgmt</w:t>
            </w:r>
          </w:p>
        </w:tc>
        <w:tc>
          <w:tcPr>
            <w:tcW w:w="2091" w:type="dxa"/>
          </w:tcPr>
          <w:p>
            <w:pPr>
              <w:pStyle w:val="TableParagraph"/>
              <w:spacing w:before="1"/>
              <w:ind w:left="107" w:right="237"/>
              <w:rPr>
                <w:i/>
                <w:sz w:val="20"/>
              </w:rPr>
            </w:pPr>
            <w:r>
              <w:rPr>
                <w:sz w:val="20"/>
              </w:rPr>
              <w:t>Online (</w:t>
            </w:r>
            <w:r>
              <w:rPr>
                <w:i/>
                <w:sz w:val="20"/>
              </w:rPr>
              <w:t>FYI – 3 synchronous sessions w/on campus OR virtual attendance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required</w:t>
            </w:r>
            <w:r>
              <w:rPr>
                <w:sz w:val="20"/>
              </w:rPr>
              <w:t>)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 w:before="1"/>
              <w:ind w:left="106" w:right="168"/>
              <w:rPr>
                <w:sz w:val="20"/>
              </w:rPr>
            </w:pPr>
            <w:r>
              <w:rPr>
                <w:sz w:val="20"/>
              </w:rPr>
              <w:t>Warren Osterndorf (PI)</w:t>
            </w:r>
          </w:p>
        </w:tc>
        <w:tc>
          <w:tcPr>
            <w:tcW w:w="355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31" w:right="81"/>
              <w:jc w:val="center"/>
              <w:rPr>
                <w:sz w:val="20"/>
              </w:rPr>
            </w:pPr>
            <w:r>
              <w:rPr>
                <w:sz w:val="20"/>
              </w:rPr>
              <w:t>11576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ENGR</w:t>
            </w:r>
          </w:p>
        </w:tc>
        <w:tc>
          <w:tcPr>
            <w:tcW w:w="139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001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tLeast" w:before="1"/>
              <w:ind w:left="108" w:right="320"/>
              <w:rPr>
                <w:sz w:val="20"/>
              </w:rPr>
            </w:pPr>
            <w:r>
              <w:rPr>
                <w:sz w:val="20"/>
              </w:rPr>
              <w:t>Engr. Proj. Planning &amp; Mgmt.</w:t>
            </w:r>
          </w:p>
        </w:tc>
        <w:tc>
          <w:tcPr>
            <w:tcW w:w="209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Asynchronous</w:t>
            </w:r>
          </w:p>
        </w:tc>
        <w:tc>
          <w:tcPr>
            <w:tcW w:w="15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Abhay Trivedi (PI)</w:t>
            </w:r>
          </w:p>
        </w:tc>
        <w:tc>
          <w:tcPr>
            <w:tcW w:w="355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77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32" w:right="81"/>
              <w:jc w:val="center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82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ENGR</w:t>
            </w:r>
          </w:p>
        </w:tc>
        <w:tc>
          <w:tcPr>
            <w:tcW w:w="139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82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001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tLeast" w:before="1"/>
              <w:ind w:left="108" w:right="768"/>
              <w:rPr>
                <w:sz w:val="20"/>
              </w:rPr>
            </w:pPr>
            <w:r>
              <w:rPr>
                <w:sz w:val="20"/>
              </w:rPr>
              <w:t>Adv Engineering Mathematics</w:t>
            </w:r>
          </w:p>
        </w:tc>
        <w:tc>
          <w:tcPr>
            <w:tcW w:w="209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Online Asynchronous</w:t>
            </w:r>
          </w:p>
        </w:tc>
        <w:tc>
          <w:tcPr>
            <w:tcW w:w="151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6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6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David Tonn (PI)</w:t>
            </w:r>
          </w:p>
        </w:tc>
        <w:tc>
          <w:tcPr>
            <w:tcW w:w="355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5840" w:h="12240" w:orient="landscape"/>
          <w:pgMar w:header="0" w:footer="1584" w:top="1140" w:bottom="186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828"/>
        <w:gridCol w:w="1397"/>
        <w:gridCol w:w="828"/>
        <w:gridCol w:w="2225"/>
        <w:gridCol w:w="2091"/>
        <w:gridCol w:w="1513"/>
        <w:gridCol w:w="1861"/>
        <w:gridCol w:w="3558"/>
      </w:tblGrid>
      <w:tr>
        <w:trPr>
          <w:trHeight w:val="489" w:hRule="atLeast"/>
        </w:trPr>
        <w:tc>
          <w:tcPr>
            <w:tcW w:w="770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338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ENGR</w:t>
            </w:r>
          </w:p>
        </w:tc>
        <w:tc>
          <w:tcPr>
            <w:tcW w:w="1397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MENG Capstone</w:t>
            </w:r>
          </w:p>
        </w:tc>
        <w:tc>
          <w:tcPr>
            <w:tcW w:w="2091" w:type="dxa"/>
            <w:tcBorders>
              <w:top w:val="nil"/>
            </w:tcBorders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soeprofed@uconn.edu</w:t>
              </w:r>
            </w:hyperlink>
          </w:p>
        </w:tc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  <w:tc>
          <w:tcPr>
            <w:tcW w:w="1861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355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1"/>
        </w:rPr>
      </w:pPr>
    </w:p>
    <w:p>
      <w:pPr>
        <w:pStyle w:val="BodyText"/>
        <w:spacing w:before="44"/>
        <w:ind w:left="120"/>
        <w:rPr>
          <w:u w:val="none"/>
        </w:rPr>
      </w:pPr>
      <w:hyperlink r:id="rId14">
        <w:r>
          <w:rPr>
            <w:color w:val="0000FF"/>
            <w:u w:val="single" w:color="0000FF"/>
          </w:rPr>
          <w:t>Environmental Engineering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845"/>
        <w:gridCol w:w="898"/>
        <w:gridCol w:w="900"/>
        <w:gridCol w:w="2794"/>
        <w:gridCol w:w="1620"/>
        <w:gridCol w:w="1800"/>
        <w:gridCol w:w="2251"/>
        <w:gridCol w:w="3113"/>
      </w:tblGrid>
      <w:tr>
        <w:trPr>
          <w:trHeight w:val="486" w:hRule="atLeast"/>
        </w:trPr>
        <w:tc>
          <w:tcPr>
            <w:tcW w:w="859" w:type="dxa"/>
          </w:tcPr>
          <w:p>
            <w:pPr>
              <w:pStyle w:val="TableParagraph"/>
              <w:spacing w:line="243" w:lineRule="exact"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2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845" w:type="dxa"/>
          </w:tcPr>
          <w:p>
            <w:pPr>
              <w:pStyle w:val="TableParagraph"/>
              <w:spacing w:line="243" w:lineRule="exact" w:before="1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>
            <w:pPr>
              <w:pStyle w:val="TableParagraph"/>
              <w:spacing w:line="222" w:lineRule="exact"/>
              <w:ind w:left="93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898" w:type="dxa"/>
          </w:tcPr>
          <w:p>
            <w:pPr>
              <w:pStyle w:val="TableParagraph"/>
              <w:spacing w:line="243" w:lineRule="exact" w:before="1"/>
              <w:ind w:left="11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</w:t>
            </w:r>
          </w:p>
          <w:p>
            <w:pPr>
              <w:pStyle w:val="TableParagraph"/>
              <w:spacing w:line="222" w:lineRule="exact"/>
              <w:ind w:left="11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Nbr</w:t>
            </w:r>
          </w:p>
        </w:tc>
        <w:tc>
          <w:tcPr>
            <w:tcW w:w="900" w:type="dxa"/>
          </w:tcPr>
          <w:p>
            <w:pPr>
              <w:pStyle w:val="TableParagraph"/>
              <w:spacing w:line="243" w:lineRule="exact" w:before="1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2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794" w:type="dxa"/>
          </w:tcPr>
          <w:p>
            <w:pPr>
              <w:pStyle w:val="TableParagraph"/>
              <w:spacing w:before="123"/>
              <w:ind w:left="9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43" w:lineRule="exact" w:before="1"/>
              <w:ind w:left="334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</w:t>
            </w:r>
          </w:p>
          <w:p>
            <w:pPr>
              <w:pStyle w:val="TableParagraph"/>
              <w:spacing w:line="222" w:lineRule="exact"/>
              <w:ind w:left="334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800" w:type="dxa"/>
          </w:tcPr>
          <w:p>
            <w:pPr>
              <w:pStyle w:val="TableParagraph"/>
              <w:spacing w:line="243" w:lineRule="exact" w:before="1"/>
              <w:ind w:left="41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Enrollment</w:t>
            </w:r>
          </w:p>
          <w:p>
            <w:pPr>
              <w:pStyle w:val="TableParagraph"/>
              <w:spacing w:line="222" w:lineRule="exact"/>
              <w:ind w:left="416" w:righ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  <w:tc>
          <w:tcPr>
            <w:tcW w:w="2251" w:type="dxa"/>
          </w:tcPr>
          <w:p>
            <w:pPr>
              <w:pStyle w:val="TableParagraph"/>
              <w:spacing w:before="123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3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14537</w:t>
            </w:r>
          </w:p>
        </w:tc>
        <w:tc>
          <w:tcPr>
            <w:tcW w:w="84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ENVE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Environmental Remediation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tLeast" w:before="1"/>
              <w:ind w:left="107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Amine Dahmani</w:t>
            </w:r>
          </w:p>
        </w:tc>
        <w:tc>
          <w:tcPr>
            <w:tcW w:w="31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84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ENVE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47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9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94" w:type="dxa"/>
          </w:tcPr>
          <w:p>
            <w:pPr>
              <w:pStyle w:val="TableParagraph"/>
              <w:spacing w:line="240" w:lineRule="atLeast" w:before="1"/>
              <w:ind w:left="107" w:right="580"/>
              <w:rPr>
                <w:sz w:val="20"/>
              </w:rPr>
            </w:pPr>
            <w:r>
              <w:rPr>
                <w:sz w:val="20"/>
              </w:rPr>
              <w:t>Quantitative Methods for Engineers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80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Diego Cerrai</w:t>
            </w:r>
          </w:p>
        </w:tc>
        <w:tc>
          <w:tcPr>
            <w:tcW w:w="311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Mo/We 4:15-5:30pm MCHU 111</w:t>
            </w:r>
          </w:p>
        </w:tc>
      </w:tr>
      <w:tr>
        <w:trPr>
          <w:trHeight w:val="299" w:hRule="atLeast"/>
        </w:trPr>
        <w:tc>
          <w:tcPr>
            <w:tcW w:w="859" w:type="dxa"/>
          </w:tcPr>
          <w:p>
            <w:pPr>
              <w:pStyle w:val="TableParagraph"/>
              <w:spacing w:line="223" w:lineRule="exact" w:before="56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12053</w:t>
            </w:r>
          </w:p>
        </w:tc>
        <w:tc>
          <w:tcPr>
            <w:tcW w:w="845" w:type="dxa"/>
          </w:tcPr>
          <w:p>
            <w:pPr>
              <w:pStyle w:val="TableParagraph"/>
              <w:spacing w:line="223" w:lineRule="exact" w:before="56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ENVE</w:t>
            </w:r>
          </w:p>
        </w:tc>
        <w:tc>
          <w:tcPr>
            <w:tcW w:w="898" w:type="dxa"/>
          </w:tcPr>
          <w:p>
            <w:pPr>
              <w:pStyle w:val="TableParagraph"/>
              <w:spacing w:line="223" w:lineRule="exact" w:before="56"/>
              <w:ind w:left="247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 w:before="56"/>
              <w:ind w:left="29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94" w:type="dxa"/>
          </w:tcPr>
          <w:p>
            <w:pPr>
              <w:pStyle w:val="TableParagraph"/>
              <w:spacing w:line="223" w:lineRule="exact" w:before="56"/>
              <w:ind w:left="107"/>
              <w:rPr>
                <w:sz w:val="20"/>
              </w:rPr>
            </w:pPr>
            <w:r>
              <w:rPr>
                <w:sz w:val="20"/>
              </w:rPr>
              <w:t>Hydrometeorology</w:t>
            </w:r>
          </w:p>
        </w:tc>
        <w:tc>
          <w:tcPr>
            <w:tcW w:w="1620" w:type="dxa"/>
          </w:tcPr>
          <w:p>
            <w:pPr>
              <w:pStyle w:val="TableParagraph"/>
              <w:spacing w:line="223" w:lineRule="exact" w:before="56"/>
              <w:ind w:left="107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800" w:type="dxa"/>
          </w:tcPr>
          <w:p>
            <w:pPr>
              <w:pStyle w:val="TableParagraph"/>
              <w:spacing w:line="223" w:lineRule="exact" w:before="56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1" w:type="dxa"/>
          </w:tcPr>
          <w:p>
            <w:pPr>
              <w:pStyle w:val="TableParagraph"/>
              <w:spacing w:line="223" w:lineRule="exact" w:before="56"/>
              <w:ind w:left="107"/>
              <w:rPr>
                <w:sz w:val="20"/>
              </w:rPr>
            </w:pPr>
            <w:r>
              <w:rPr>
                <w:sz w:val="20"/>
              </w:rPr>
              <w:t>Marina Astitha</w:t>
            </w:r>
          </w:p>
        </w:tc>
        <w:tc>
          <w:tcPr>
            <w:tcW w:w="3113" w:type="dxa"/>
          </w:tcPr>
          <w:p>
            <w:pPr>
              <w:pStyle w:val="TableParagraph"/>
              <w:spacing w:line="223" w:lineRule="exact" w:before="56"/>
              <w:ind w:left="104"/>
              <w:rPr>
                <w:sz w:val="20"/>
              </w:rPr>
            </w:pPr>
            <w:r>
              <w:rPr>
                <w:sz w:val="20"/>
              </w:rPr>
              <w:t>Tu/Th 12:30-1:45pm CHM T213</w:t>
            </w: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hyperlink r:id="rId15">
        <w:r>
          <w:rPr>
            <w:color w:val="0000FF"/>
            <w:u w:val="single" w:color="0000FF"/>
          </w:rPr>
          <w:t>Institute of Materials Science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845"/>
        <w:gridCol w:w="898"/>
        <w:gridCol w:w="900"/>
        <w:gridCol w:w="2794"/>
        <w:gridCol w:w="1620"/>
        <w:gridCol w:w="1800"/>
        <w:gridCol w:w="2251"/>
        <w:gridCol w:w="3113"/>
      </w:tblGrid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line="240" w:lineRule="atLeast" w:before="1"/>
              <w:ind w:left="273" w:hanging="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tLeast" w:before="1"/>
              <w:ind w:left="225" w:right="87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tLeast" w:before="1"/>
              <w:ind w:left="294" w:right="105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Catalog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tLeast" w:before="1"/>
              <w:ind w:left="143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794" w:type="dxa"/>
          </w:tcPr>
          <w:p>
            <w:pPr>
              <w:pStyle w:val="TableParagraph"/>
              <w:spacing w:before="123"/>
              <w:ind w:left="9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tLeast" w:before="1"/>
              <w:ind w:left="563" w:right="330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tLeast" w:before="1"/>
              <w:ind w:left="543" w:right="413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251" w:type="dxa"/>
          </w:tcPr>
          <w:p>
            <w:pPr>
              <w:pStyle w:val="TableParagraph"/>
              <w:spacing w:before="123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3"/>
              <w:ind w:left="668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6" w:hRule="atLeast"/>
        </w:trPr>
        <w:tc>
          <w:tcPr>
            <w:tcW w:w="85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10317</w:t>
            </w:r>
          </w:p>
        </w:tc>
        <w:tc>
          <w:tcPr>
            <w:tcW w:w="84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IMS</w:t>
            </w:r>
          </w:p>
        </w:tc>
        <w:tc>
          <w:tcPr>
            <w:tcW w:w="89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90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9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Structural Analysis</w:t>
            </w:r>
          </w:p>
        </w:tc>
        <w:tc>
          <w:tcPr>
            <w:tcW w:w="1620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51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Steven Suib, M. Daniela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Morales Acosta</w:t>
            </w:r>
          </w:p>
        </w:tc>
        <w:tc>
          <w:tcPr>
            <w:tcW w:w="311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10874</w:t>
            </w:r>
          </w:p>
        </w:tc>
        <w:tc>
          <w:tcPr>
            <w:tcW w:w="84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IMS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9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Compositional Analysis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tLeast" w:before="1"/>
              <w:ind w:left="107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416" w:right="4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5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Steven Suib, Capri Price</w:t>
            </w:r>
          </w:p>
        </w:tc>
        <w:tc>
          <w:tcPr>
            <w:tcW w:w="31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r>
        <w:rPr/>
        <w:pict>
          <v:shape style="position:absolute;margin-left:36pt;margin-top:29.650078pt;width:756.5pt;height:70.1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  <w:gridCol w:w="842"/>
                    <w:gridCol w:w="1516"/>
                    <w:gridCol w:w="830"/>
                    <w:gridCol w:w="2642"/>
                    <w:gridCol w:w="1567"/>
                    <w:gridCol w:w="1730"/>
                    <w:gridCol w:w="2124"/>
                    <w:gridCol w:w="3019"/>
                  </w:tblGrid>
                  <w:tr>
                    <w:trPr>
                      <w:trHeight w:val="489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240" w:lineRule="atLeast" w:before="1"/>
                          <w:ind w:left="263" w:right="86" w:hanging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 Nbr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240" w:lineRule="atLeast" w:before="1"/>
                          <w:ind w:left="223" w:right="88" w:hanging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Subject Area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123"/>
                          <w:ind w:left="248" w:right="2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Catalog Nbr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40" w:lineRule="atLeast" w:before="1"/>
                          <w:ind w:left="109" w:firstLine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Section</w:t>
                        </w:r>
                      </w:p>
                    </w:tc>
                    <w:tc>
                      <w:tcPr>
                        <w:tcW w:w="2642" w:type="dxa"/>
                      </w:tcPr>
                      <w:p>
                        <w:pPr>
                          <w:pStyle w:val="TableParagraph"/>
                          <w:spacing w:before="123"/>
                          <w:ind w:left="8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240" w:lineRule="atLeast" w:before="1"/>
                          <w:ind w:left="537" w:right="303" w:hanging="2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Instruction Mode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40" w:lineRule="atLeast" w:before="1"/>
                          <w:ind w:left="513" w:right="373" w:hanging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Enrollment Capacity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23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Instructor (Role)</w:t>
                        </w:r>
                      </w:p>
                    </w:tc>
                    <w:tc>
                      <w:tcPr>
                        <w:tcW w:w="30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6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Hours/Days/Location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11798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MFGE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248" w:right="2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5120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</w:t>
                        </w:r>
                      </w:p>
                    </w:tc>
                    <w:tc>
                      <w:tcPr>
                        <w:tcW w:w="264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Advanced Manufacturing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Processes and Products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Online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Asynchronous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744" w:right="7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Ruimin Chen</w:t>
                        </w:r>
                      </w:p>
                    </w:tc>
                    <w:tc>
                      <w:tcPr>
                        <w:tcW w:w="30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hyperlink r:id="rId16">
        <w:r>
          <w:rPr>
            <w:color w:val="0000FF"/>
            <w:u w:val="single" w:color="0000FF"/>
          </w:rPr>
          <w:t>Manufacturing Engineering</w:t>
        </w:r>
      </w:hyperlink>
    </w:p>
    <w:p>
      <w:pPr>
        <w:spacing w:after="0"/>
        <w:sectPr>
          <w:pgSz w:w="15840" w:h="12240" w:orient="landscape"/>
          <w:pgMar w:header="0" w:footer="1584" w:top="720" w:bottom="1860" w:left="600" w:right="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36pt;margin-top:36pt;width:756.5pt;height:20.2pt;mso-position-horizontal-relative:page;mso-position-vertical-relative:page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  <w:gridCol w:w="842"/>
                    <w:gridCol w:w="1516"/>
                    <w:gridCol w:w="830"/>
                    <w:gridCol w:w="2642"/>
                    <w:gridCol w:w="1567"/>
                    <w:gridCol w:w="1730"/>
                    <w:gridCol w:w="2124"/>
                    <w:gridCol w:w="3019"/>
                  </w:tblGrid>
                  <w:tr>
                    <w:trPr>
                      <w:trHeight w:val="383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1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00"/>
        <w:ind w:left="120" w:right="0" w:firstLine="0"/>
        <w:jc w:val="left"/>
        <w:rPr>
          <w:b/>
          <w:sz w:val="28"/>
        </w:rPr>
      </w:pPr>
      <w:hyperlink r:id="rId17">
        <w:r>
          <w:rPr>
            <w:b/>
            <w:color w:val="0000FF"/>
            <w:sz w:val="28"/>
            <w:u w:val="single" w:color="0000FF"/>
          </w:rPr>
          <w:t>Marine </w:t>
        </w:r>
      </w:hyperlink>
      <w:r>
        <w:rPr>
          <w:b/>
          <w:color w:val="0000FF"/>
          <w:sz w:val="28"/>
          <w:u w:val="single" w:color="0000FF"/>
        </w:rPr>
        <w:t>Sciences (</w:t>
      </w:r>
      <w:r>
        <w:rPr>
          <w:rFonts w:ascii="Calibri-BoldItalic"/>
          <w:b/>
          <w:i/>
          <w:color w:val="0000FF"/>
          <w:sz w:val="28"/>
          <w:u w:val="single" w:color="0000FF"/>
        </w:rPr>
        <w:t>for Oceanographic Science &amp; Tech Certificate Students</w:t>
      </w:r>
      <w:r>
        <w:rPr>
          <w:b/>
          <w:color w:val="0000FF"/>
          <w:sz w:val="28"/>
          <w:u w:val="single" w:color="0000FF"/>
        </w:rPr>
        <w:t>)</w:t>
      </w:r>
    </w:p>
    <w:p>
      <w:pPr>
        <w:spacing w:line="240" w:lineRule="auto" w:before="6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42"/>
        <w:gridCol w:w="1584"/>
        <w:gridCol w:w="828"/>
        <w:gridCol w:w="2503"/>
        <w:gridCol w:w="1531"/>
        <w:gridCol w:w="1680"/>
        <w:gridCol w:w="2040"/>
        <w:gridCol w:w="2782"/>
      </w:tblGrid>
      <w:tr>
        <w:trPr>
          <w:trHeight w:val="489" w:hRule="atLeast"/>
        </w:trPr>
        <w:tc>
          <w:tcPr>
            <w:tcW w:w="1130" w:type="dxa"/>
          </w:tcPr>
          <w:p>
            <w:pPr>
              <w:pStyle w:val="TableParagraph"/>
              <w:spacing w:before="12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Class Nbr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tLeast" w:before="1"/>
              <w:ind w:left="225" w:right="86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3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Catalog Nbr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atLeast" w:before="1"/>
              <w:ind w:left="108" w:right="7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503" w:type="dxa"/>
          </w:tcPr>
          <w:p>
            <w:pPr>
              <w:pStyle w:val="TableParagraph"/>
              <w:spacing w:before="123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531" w:type="dxa"/>
          </w:tcPr>
          <w:p>
            <w:pPr>
              <w:pStyle w:val="TableParagraph"/>
              <w:spacing w:line="240" w:lineRule="atLeast" w:before="1"/>
              <w:ind w:left="521" w:right="283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tLeast" w:before="1"/>
              <w:ind w:left="485" w:right="351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3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782" w:type="dxa"/>
          </w:tcPr>
          <w:p>
            <w:pPr>
              <w:pStyle w:val="TableParagraph"/>
              <w:spacing w:before="12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299" w:hRule="atLeast"/>
        </w:trPr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hyperlink r:id="rId17">
        <w:r>
          <w:rPr>
            <w:color w:val="0000FF"/>
            <w:u w:val="single" w:color="0000FF"/>
          </w:rPr>
          <w:t>Materials Science &amp; Engineering</w:t>
        </w:r>
      </w:hyperlink>
    </w:p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842"/>
        <w:gridCol w:w="1584"/>
        <w:gridCol w:w="828"/>
        <w:gridCol w:w="2503"/>
        <w:gridCol w:w="1531"/>
        <w:gridCol w:w="1680"/>
        <w:gridCol w:w="2040"/>
        <w:gridCol w:w="2782"/>
      </w:tblGrid>
      <w:tr>
        <w:trPr>
          <w:trHeight w:val="486" w:hRule="atLeast"/>
        </w:trPr>
        <w:tc>
          <w:tcPr>
            <w:tcW w:w="1130" w:type="dxa"/>
          </w:tcPr>
          <w:p>
            <w:pPr>
              <w:pStyle w:val="TableParagraph"/>
              <w:spacing w:before="121"/>
              <w:ind w:left="158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 Nbr</w:t>
            </w:r>
          </w:p>
        </w:tc>
        <w:tc>
          <w:tcPr>
            <w:tcW w:w="842" w:type="dxa"/>
          </w:tcPr>
          <w:p>
            <w:pPr>
              <w:pStyle w:val="TableParagraph"/>
              <w:spacing w:line="243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  <w:p>
            <w:pPr>
              <w:pStyle w:val="TableParagraph"/>
              <w:spacing w:line="223" w:lineRule="exact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left="282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Catalog Nbr</w:t>
            </w:r>
          </w:p>
        </w:tc>
        <w:tc>
          <w:tcPr>
            <w:tcW w:w="828" w:type="dxa"/>
          </w:tcPr>
          <w:p>
            <w:pPr>
              <w:pStyle w:val="TableParagraph"/>
              <w:spacing w:line="243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  <w:p>
            <w:pPr>
              <w:pStyle w:val="TableParagraph"/>
              <w:spacing w:line="22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503" w:type="dxa"/>
          </w:tcPr>
          <w:p>
            <w:pPr>
              <w:pStyle w:val="TableParagraph"/>
              <w:spacing w:before="121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531" w:type="dxa"/>
          </w:tcPr>
          <w:p>
            <w:pPr>
              <w:pStyle w:val="TableParagraph"/>
              <w:spacing w:line="243" w:lineRule="exact"/>
              <w:ind w:left="29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</w:t>
            </w:r>
          </w:p>
          <w:p>
            <w:pPr>
              <w:pStyle w:val="TableParagraph"/>
              <w:spacing w:line="223" w:lineRule="exact"/>
              <w:ind w:left="292" w:right="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680" w:type="dxa"/>
          </w:tcPr>
          <w:p>
            <w:pPr>
              <w:pStyle w:val="TableParagraph"/>
              <w:spacing w:line="243" w:lineRule="exact"/>
              <w:ind w:left="358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Enrollment</w:t>
            </w:r>
          </w:p>
          <w:p>
            <w:pPr>
              <w:pStyle w:val="TableParagraph"/>
              <w:spacing w:line="223" w:lineRule="exact"/>
              <w:ind w:left="358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1"/>
              <w:ind w:left="179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782" w:type="dxa"/>
          </w:tcPr>
          <w:p>
            <w:pPr>
              <w:pStyle w:val="TableParagraph"/>
              <w:spacing w:before="121"/>
              <w:ind w:left="436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762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8072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503" w:type="dxa"/>
          </w:tcPr>
          <w:p>
            <w:pPr>
              <w:pStyle w:val="TableParagraph"/>
              <w:spacing w:line="273" w:lineRule="auto" w:before="1"/>
              <w:ind w:left="108" w:right="556"/>
              <w:rPr>
                <w:sz w:val="20"/>
              </w:rPr>
            </w:pPr>
            <w:r>
              <w:rPr>
                <w:sz w:val="20"/>
              </w:rPr>
              <w:t>Principles of Materials Engineering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204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Ryan Deacon (PI)</w:t>
            </w:r>
          </w:p>
        </w:tc>
        <w:tc>
          <w:tcPr>
            <w:tcW w:w="278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36" w:right="431"/>
              <w:jc w:val="center"/>
              <w:rPr>
                <w:sz w:val="20"/>
              </w:rPr>
            </w:pPr>
            <w:r>
              <w:rPr>
                <w:sz w:val="20"/>
              </w:rPr>
              <w:t>5:00PM - 7:30PM / Tu</w:t>
            </w:r>
          </w:p>
        </w:tc>
      </w:tr>
      <w:tr>
        <w:trPr>
          <w:trHeight w:val="760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16438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18"/>
              <w:rPr>
                <w:sz w:val="20"/>
              </w:rPr>
            </w:pPr>
            <w:r>
              <w:rPr>
                <w:sz w:val="20"/>
              </w:rPr>
              <w:t>006x</w:t>
            </w:r>
          </w:p>
        </w:tc>
        <w:tc>
          <w:tcPr>
            <w:tcW w:w="2503" w:type="dxa"/>
          </w:tcPr>
          <w:p>
            <w:pPr>
              <w:pStyle w:val="TableParagraph"/>
              <w:spacing w:line="273" w:lineRule="auto" w:before="1"/>
              <w:ind w:left="108" w:right="125"/>
              <w:rPr>
                <w:sz w:val="20"/>
              </w:rPr>
            </w:pPr>
            <w:r>
              <w:rPr>
                <w:sz w:val="20"/>
              </w:rPr>
              <w:t>Special Topics in MSE- Non- Destructive Evaluation</w:t>
            </w:r>
          </w:p>
        </w:tc>
        <w:tc>
          <w:tcPr>
            <w:tcW w:w="153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tLeast"/>
              <w:ind w:left="108" w:right="346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204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Greg Ojard (PI)</w:t>
            </w:r>
          </w:p>
        </w:tc>
        <w:tc>
          <w:tcPr>
            <w:tcW w:w="2782" w:type="dxa"/>
          </w:tcPr>
          <w:p>
            <w:pPr>
              <w:pStyle w:val="TableParagraph"/>
              <w:spacing w:before="15"/>
              <w:ind w:left="439" w:right="431"/>
              <w:jc w:val="center"/>
              <w:rPr>
                <w:sz w:val="20"/>
              </w:rPr>
            </w:pPr>
            <w:r>
              <w:rPr>
                <w:sz w:val="20"/>
              </w:rPr>
              <w:t>5:00PM-7:30PM / Mo</w:t>
            </w:r>
          </w:p>
        </w:tc>
      </w:tr>
      <w:tr>
        <w:trPr>
          <w:trHeight w:val="1043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14535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503" w:type="dxa"/>
          </w:tcPr>
          <w:p>
            <w:pPr>
              <w:pStyle w:val="TableParagraph"/>
              <w:spacing w:line="276" w:lineRule="auto" w:before="1"/>
              <w:ind w:left="108" w:right="588"/>
              <w:jc w:val="both"/>
              <w:rPr>
                <w:sz w:val="20"/>
              </w:rPr>
            </w:pPr>
            <w:r>
              <w:rPr>
                <w:sz w:val="20"/>
              </w:rPr>
              <w:t>Special Topics in MSE- Sustainable Materials Selection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Alyssa Denno (PI)</w:t>
            </w:r>
          </w:p>
        </w:tc>
        <w:tc>
          <w:tcPr>
            <w:tcW w:w="278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438" w:right="431"/>
              <w:jc w:val="center"/>
              <w:rPr>
                <w:sz w:val="20"/>
              </w:rPr>
            </w:pPr>
            <w:r>
              <w:rPr>
                <w:sz w:val="20"/>
              </w:rPr>
              <w:t>6:00PM-8:30PM / Th</w:t>
            </w:r>
          </w:p>
        </w:tc>
      </w:tr>
      <w:tr>
        <w:trPr>
          <w:trHeight w:val="760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10801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503" w:type="dxa"/>
          </w:tcPr>
          <w:p>
            <w:pPr>
              <w:pStyle w:val="TableParagraph"/>
              <w:spacing w:line="273" w:lineRule="auto" w:before="1"/>
              <w:ind w:left="108" w:right="241"/>
              <w:rPr>
                <w:sz w:val="20"/>
              </w:rPr>
            </w:pPr>
            <w:r>
              <w:rPr>
                <w:sz w:val="20"/>
              </w:rPr>
              <w:t>Degradation Mech in High Temp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 Person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2040" w:type="dxa"/>
          </w:tcPr>
          <w:p>
            <w:pPr>
              <w:pStyle w:val="TableParagraph"/>
              <w:spacing w:before="15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Prabhakar Singh (PI)</w:t>
            </w:r>
          </w:p>
        </w:tc>
        <w:tc>
          <w:tcPr>
            <w:tcW w:w="2782" w:type="dxa"/>
          </w:tcPr>
          <w:p>
            <w:pPr>
              <w:pStyle w:val="TableParagraph"/>
              <w:spacing w:before="15"/>
              <w:ind w:left="440" w:right="431"/>
              <w:jc w:val="center"/>
              <w:rPr>
                <w:sz w:val="20"/>
              </w:rPr>
            </w:pPr>
            <w:r>
              <w:rPr>
                <w:sz w:val="20"/>
              </w:rPr>
              <w:t>5:00PM - 7:30PM / We</w:t>
            </w:r>
          </w:p>
        </w:tc>
      </w:tr>
      <w:tr>
        <w:trPr>
          <w:trHeight w:val="489" w:hRule="atLeast"/>
        </w:trPr>
        <w:tc>
          <w:tcPr>
            <w:tcW w:w="113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13085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158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82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50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Advanced Composites</w:t>
            </w:r>
          </w:p>
        </w:tc>
        <w:tc>
          <w:tcPr>
            <w:tcW w:w="1531" w:type="dxa"/>
          </w:tcPr>
          <w:p>
            <w:pPr>
              <w:pStyle w:val="TableParagraph"/>
              <w:spacing w:line="240" w:lineRule="atLeast" w:before="1"/>
              <w:ind w:left="108" w:right="244"/>
              <w:rPr>
                <w:sz w:val="20"/>
              </w:rPr>
            </w:pPr>
            <w:r>
              <w:rPr>
                <w:sz w:val="20"/>
              </w:rPr>
              <w:t>Online Asynchronous</w:t>
            </w:r>
          </w:p>
        </w:tc>
        <w:tc>
          <w:tcPr>
            <w:tcW w:w="168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right="7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3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Rajiv Naik (PI)</w:t>
            </w:r>
          </w:p>
        </w:tc>
        <w:tc>
          <w:tcPr>
            <w:tcW w:w="2782" w:type="dxa"/>
          </w:tcPr>
          <w:p>
            <w:pPr>
              <w:pStyle w:val="TableParagraph"/>
              <w:spacing w:before="123"/>
              <w:ind w:left="440" w:right="43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299" w:hRule="atLeast"/>
        </w:trPr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0" w:footer="1584" w:top="720" w:bottom="1860" w:left="600" w:right="0"/>
        </w:sectPr>
      </w:pPr>
    </w:p>
    <w:p>
      <w:pPr>
        <w:pStyle w:val="BodyText"/>
        <w:spacing w:before="19"/>
        <w:ind w:left="120"/>
        <w:rPr>
          <w:u w:val="none"/>
        </w:rPr>
      </w:pPr>
      <w:hyperlink r:id="rId18">
        <w:r>
          <w:rPr>
            <w:color w:val="0000FF"/>
            <w:u w:val="single" w:color="0000FF"/>
          </w:rPr>
          <w:t>Mechanical Engineering</w:t>
        </w:r>
      </w:hyperlink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54"/>
        <w:gridCol w:w="988"/>
        <w:gridCol w:w="899"/>
        <w:gridCol w:w="2699"/>
        <w:gridCol w:w="1619"/>
        <w:gridCol w:w="1799"/>
        <w:gridCol w:w="2250"/>
        <w:gridCol w:w="2968"/>
      </w:tblGrid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line="240" w:lineRule="atLeast" w:before="1"/>
              <w:ind w:left="270" w:hanging="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54" w:type="dxa"/>
          </w:tcPr>
          <w:p>
            <w:pPr>
              <w:pStyle w:val="TableParagraph"/>
              <w:spacing w:line="240" w:lineRule="atLeast" w:before="1"/>
              <w:ind w:left="230" w:right="9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tLeast" w:before="1"/>
              <w:ind w:left="336" w:hanging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Catalog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899" w:type="dxa"/>
          </w:tcPr>
          <w:p>
            <w:pPr>
              <w:pStyle w:val="TableParagraph"/>
              <w:spacing w:line="240" w:lineRule="atLeast" w:before="1"/>
              <w:ind w:left="14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699" w:type="dxa"/>
          </w:tcPr>
          <w:p>
            <w:pPr>
              <w:pStyle w:val="TableParagraph"/>
              <w:spacing w:before="123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567" w:right="325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799" w:type="dxa"/>
          </w:tcPr>
          <w:p>
            <w:pPr>
              <w:pStyle w:val="TableParagraph"/>
              <w:spacing w:line="240" w:lineRule="atLeast" w:before="1"/>
              <w:ind w:left="548" w:right="407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968" w:type="dxa"/>
          </w:tcPr>
          <w:p>
            <w:pPr>
              <w:pStyle w:val="TableParagraph"/>
              <w:spacing w:before="123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6" w:hRule="atLeast"/>
        </w:trPr>
        <w:tc>
          <w:tcPr>
            <w:tcW w:w="85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10830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8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Advanced Thermodynamics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Jackie (Chih-Jen) Sung</w:t>
            </w:r>
          </w:p>
        </w:tc>
        <w:tc>
          <w:tcPr>
            <w:tcW w:w="29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Wednesday 5-7:30pm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7892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8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99" w:type="dxa"/>
          </w:tcPr>
          <w:p>
            <w:pPr>
              <w:pStyle w:val="TableParagraph"/>
              <w:spacing w:line="240" w:lineRule="atLeast" w:before="1"/>
              <w:ind w:left="110" w:right="506"/>
              <w:rPr>
                <w:sz w:val="20"/>
              </w:rPr>
            </w:pPr>
            <w:r>
              <w:rPr>
                <w:sz w:val="20"/>
              </w:rPr>
              <w:t>Advanced Heat and Mass Transfer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1" w:right="431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Wilson Chiu</w:t>
            </w:r>
          </w:p>
        </w:tc>
        <w:tc>
          <w:tcPr>
            <w:tcW w:w="296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Tuesday 5-7:30pm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13891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89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55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99" w:type="dxa"/>
          </w:tcPr>
          <w:p>
            <w:pPr>
              <w:pStyle w:val="TableParagraph"/>
              <w:spacing w:line="240" w:lineRule="atLeast" w:before="1"/>
              <w:ind w:left="110" w:right="30"/>
              <w:rPr>
                <w:sz w:val="20"/>
              </w:rPr>
            </w:pPr>
            <w:r>
              <w:rPr>
                <w:sz w:val="20"/>
              </w:rPr>
              <w:t>Theory and Design of Automatic Control Systems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1" w:right="431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Nejat Olgac</w:t>
            </w:r>
          </w:p>
        </w:tc>
        <w:tc>
          <w:tcPr>
            <w:tcW w:w="296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Thursday 5-7:30pm</w:t>
            </w:r>
          </w:p>
        </w:tc>
      </w:tr>
      <w:tr>
        <w:trPr>
          <w:trHeight w:val="791" w:hRule="atLeast"/>
        </w:trPr>
        <w:tc>
          <w:tcPr>
            <w:tcW w:w="85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10832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8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010x</w:t>
            </w:r>
          </w:p>
        </w:tc>
        <w:tc>
          <w:tcPr>
            <w:tcW w:w="26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Advanced Solid Mechanics</w:t>
            </w:r>
          </w:p>
        </w:tc>
        <w:tc>
          <w:tcPr>
            <w:tcW w:w="1619" w:type="dxa"/>
          </w:tcPr>
          <w:p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z w:val="20"/>
              </w:rPr>
              <w:t>Online 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Anna Tarakanova</w:t>
            </w:r>
          </w:p>
        </w:tc>
        <w:tc>
          <w:tcPr>
            <w:tcW w:w="29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Monday 5-7:30pm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12176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8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98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99" w:type="dxa"/>
          </w:tcPr>
          <w:p>
            <w:pPr>
              <w:pStyle w:val="TableParagraph"/>
              <w:spacing w:line="240" w:lineRule="atLeast" w:before="1"/>
              <w:ind w:left="110" w:right="590"/>
              <w:rPr>
                <w:sz w:val="20"/>
              </w:rPr>
            </w:pPr>
            <w:r>
              <w:rPr>
                <w:sz w:val="20"/>
              </w:rPr>
              <w:t>Intro to Hands-On Finite Element Analysis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1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Rajiv Naik</w:t>
            </w:r>
          </w:p>
        </w:tc>
        <w:tc>
          <w:tcPr>
            <w:tcW w:w="296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13863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89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98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99" w:type="dxa"/>
          </w:tcPr>
          <w:p>
            <w:pPr>
              <w:pStyle w:val="TableParagraph"/>
              <w:spacing w:line="240" w:lineRule="atLeast" w:before="1"/>
              <w:ind w:left="110"/>
              <w:rPr>
                <w:sz w:val="20"/>
              </w:rPr>
            </w:pPr>
            <w:r>
              <w:rPr>
                <w:sz w:val="20"/>
              </w:rPr>
              <w:t>Underwater Sensor Systems Analysis and Design</w:t>
            </w:r>
          </w:p>
        </w:tc>
        <w:tc>
          <w:tcPr>
            <w:tcW w:w="1619" w:type="dxa"/>
          </w:tcPr>
          <w:p>
            <w:pPr>
              <w:pStyle w:val="TableParagraph"/>
              <w:spacing w:line="240" w:lineRule="atLeast" w:before="1"/>
              <w:ind w:left="111"/>
              <w:rPr>
                <w:sz w:val="20"/>
              </w:rPr>
            </w:pPr>
            <w:r>
              <w:rPr>
                <w:sz w:val="20"/>
              </w:rPr>
              <w:t>Online </w:t>
            </w:r>
            <w:r>
              <w:rPr>
                <w:w w:val="95"/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Francis Chan</w:t>
            </w:r>
          </w:p>
        </w:tc>
        <w:tc>
          <w:tcPr>
            <w:tcW w:w="296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486" w:hRule="atLeast"/>
        </w:trPr>
        <w:tc>
          <w:tcPr>
            <w:tcW w:w="85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13831</w:t>
            </w:r>
          </w:p>
        </w:tc>
        <w:tc>
          <w:tcPr>
            <w:tcW w:w="85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ME</w:t>
            </w:r>
          </w:p>
        </w:tc>
        <w:tc>
          <w:tcPr>
            <w:tcW w:w="98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66" w:right="265"/>
              <w:jc w:val="center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8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98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6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Composites Design</w:t>
            </w:r>
          </w:p>
        </w:tc>
        <w:tc>
          <w:tcPr>
            <w:tcW w:w="1619" w:type="dxa"/>
          </w:tcPr>
          <w:p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Asynchronous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5" w:right="88"/>
              <w:jc w:val="center"/>
              <w:rPr>
                <w:sz w:val="20"/>
              </w:rPr>
            </w:pPr>
            <w:r>
              <w:rPr>
                <w:sz w:val="20"/>
              </w:rPr>
              <w:t>40 (reserve cap 20)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Garland Borowski</w:t>
            </w:r>
          </w:p>
        </w:tc>
        <w:tc>
          <w:tcPr>
            <w:tcW w:w="29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304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b/>
          <w:sz w:val="41"/>
        </w:rPr>
      </w:pPr>
    </w:p>
    <w:p>
      <w:pPr>
        <w:pStyle w:val="BodyText"/>
        <w:ind w:left="120"/>
        <w:rPr>
          <w:u w:val="none"/>
        </w:rPr>
      </w:pPr>
      <w:hyperlink r:id="rId19">
        <w:r>
          <w:rPr>
            <w:color w:val="0000FF"/>
            <w:u w:val="single" w:color="0000FF"/>
          </w:rPr>
          <w:t>Systems Engineering</w:t>
        </w:r>
      </w:hyperlink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30"/>
        <w:gridCol w:w="840"/>
        <w:gridCol w:w="1085"/>
        <w:gridCol w:w="2700"/>
        <w:gridCol w:w="1620"/>
        <w:gridCol w:w="91"/>
        <w:gridCol w:w="1709"/>
        <w:gridCol w:w="2251"/>
        <w:gridCol w:w="2969"/>
      </w:tblGrid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line="240" w:lineRule="atLeast" w:before="1"/>
              <w:ind w:left="263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Class Nbr</w:t>
            </w:r>
          </w:p>
        </w:tc>
        <w:tc>
          <w:tcPr>
            <w:tcW w:w="830" w:type="dxa"/>
          </w:tcPr>
          <w:p>
            <w:pPr>
              <w:pStyle w:val="TableParagraph"/>
              <w:spacing w:line="240" w:lineRule="atLeast" w:before="1"/>
              <w:ind w:left="218" w:right="7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Subject Area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tLeast" w:before="1"/>
              <w:ind w:left="264" w:hanging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Catalog </w:t>
            </w:r>
            <w:r>
              <w:rPr>
                <w:b/>
                <w:sz w:val="20"/>
              </w:rPr>
              <w:t>Nbr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tLeast" w:before="1"/>
              <w:ind w:left="23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Class </w:t>
            </w:r>
            <w:r>
              <w:rPr>
                <w:b/>
                <w:w w:val="95"/>
                <w:sz w:val="20"/>
              </w:rPr>
              <w:t>Section</w:t>
            </w:r>
          </w:p>
        </w:tc>
        <w:tc>
          <w:tcPr>
            <w:tcW w:w="2700" w:type="dxa"/>
          </w:tcPr>
          <w:p>
            <w:pPr>
              <w:pStyle w:val="TableParagraph"/>
              <w:spacing w:before="123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711" w:type="dxa"/>
            <w:gridSpan w:val="2"/>
          </w:tcPr>
          <w:p>
            <w:pPr>
              <w:pStyle w:val="TableParagraph"/>
              <w:spacing w:before="123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Instruction Mode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tLeast" w:before="1"/>
              <w:ind w:left="496" w:right="369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Enrollment Capacity</w:t>
            </w:r>
          </w:p>
        </w:tc>
        <w:tc>
          <w:tcPr>
            <w:tcW w:w="2251" w:type="dxa"/>
          </w:tcPr>
          <w:p>
            <w:pPr>
              <w:pStyle w:val="TableParagraph"/>
              <w:spacing w:before="123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Instructor (Role)</w:t>
            </w:r>
          </w:p>
        </w:tc>
        <w:tc>
          <w:tcPr>
            <w:tcW w:w="2969" w:type="dxa"/>
          </w:tcPr>
          <w:p>
            <w:pPr>
              <w:pStyle w:val="TableParagraph"/>
              <w:spacing w:before="123"/>
              <w:ind w:left="8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Hours/Days/Location</w:t>
            </w:r>
          </w:p>
        </w:tc>
      </w:tr>
      <w:tr>
        <w:trPr>
          <w:trHeight w:val="486" w:hRule="atLeast"/>
        </w:trPr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12058</w:t>
            </w:r>
          </w:p>
        </w:tc>
        <w:tc>
          <w:tcPr>
            <w:tcW w:w="8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367" w:right="362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00" w:type="dxa"/>
          </w:tcPr>
          <w:p>
            <w:pPr>
              <w:pStyle w:val="TableParagraph"/>
              <w:spacing w:line="24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Introduction to Systems</w:t>
            </w:r>
          </w:p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Engineering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Blended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5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Amy Thompson (PI)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69" w:right="102"/>
              <w:jc w:val="center"/>
              <w:rPr>
                <w:sz w:val="20"/>
              </w:rPr>
            </w:pPr>
            <w:r>
              <w:rPr>
                <w:sz w:val="20"/>
              </w:rPr>
              <w:t>6:00PM - 7:30PM /Mo/ NRRSTOR</w:t>
            </w:r>
          </w:p>
        </w:tc>
      </w:tr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10851</w:t>
            </w:r>
          </w:p>
        </w:tc>
        <w:tc>
          <w:tcPr>
            <w:tcW w:w="83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84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5001</w:t>
            </w:r>
          </w:p>
        </w:tc>
        <w:tc>
          <w:tcPr>
            <w:tcW w:w="1085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367" w:right="362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00" w:type="dxa"/>
          </w:tcPr>
          <w:p>
            <w:pPr>
              <w:pStyle w:val="TableParagraph"/>
              <w:spacing w:line="240" w:lineRule="atLeast" w:before="1"/>
              <w:ind w:left="108" w:right="854"/>
              <w:rPr>
                <w:sz w:val="20"/>
              </w:rPr>
            </w:pPr>
            <w:r>
              <w:rPr>
                <w:sz w:val="20"/>
              </w:rPr>
              <w:t>Model-Based System Engineering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Blended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5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Amy Thompson (PI)</w:t>
            </w:r>
          </w:p>
        </w:tc>
        <w:tc>
          <w:tcPr>
            <w:tcW w:w="296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69" w:right="102"/>
              <w:jc w:val="center"/>
              <w:rPr>
                <w:sz w:val="20"/>
              </w:rPr>
            </w:pPr>
            <w:r>
              <w:rPr>
                <w:sz w:val="20"/>
              </w:rPr>
              <w:t>6:00PM - 7:30PM /We/ NRRSTOR</w:t>
            </w:r>
          </w:p>
        </w:tc>
      </w:tr>
      <w:tr>
        <w:trPr>
          <w:trHeight w:val="489" w:hRule="atLeast"/>
        </w:trPr>
        <w:tc>
          <w:tcPr>
            <w:tcW w:w="84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65"/>
              <w:rPr>
                <w:sz w:val="20"/>
              </w:rPr>
            </w:pPr>
            <w:r>
              <w:rPr>
                <w:sz w:val="20"/>
              </w:rPr>
              <w:t>12057</w:t>
            </w:r>
          </w:p>
        </w:tc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right="2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5095</w:t>
            </w:r>
          </w:p>
        </w:tc>
        <w:tc>
          <w:tcPr>
            <w:tcW w:w="108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367" w:right="362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00" w:type="dxa"/>
          </w:tcPr>
          <w:p>
            <w:pPr>
              <w:pStyle w:val="TableParagraph"/>
              <w:spacing w:line="240" w:lineRule="atLeast"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Systems Engineering Management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Online Blended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5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Daniel Durkin (PI)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 w:before="1"/>
              <w:ind w:left="85" w:right="101"/>
              <w:jc w:val="center"/>
              <w:rPr>
                <w:sz w:val="20"/>
              </w:rPr>
            </w:pPr>
            <w:r>
              <w:rPr>
                <w:sz w:val="20"/>
              </w:rPr>
              <w:t>6:00PM - 7:30PM / Tu / NRRSTOR</w:t>
            </w:r>
          </w:p>
        </w:tc>
      </w:tr>
      <w:tr>
        <w:trPr>
          <w:trHeight w:val="486" w:hRule="atLeast"/>
        </w:trPr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8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84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2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5095</w:t>
            </w:r>
          </w:p>
        </w:tc>
        <w:tc>
          <w:tcPr>
            <w:tcW w:w="108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367" w:right="362"/>
              <w:jc w:val="center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700" w:type="dxa"/>
          </w:tcPr>
          <w:p>
            <w:pPr>
              <w:pStyle w:val="TableParagraph"/>
              <w:spacing w:line="24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Model-Based Design for</w:t>
            </w:r>
          </w:p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Cyberphysical Systems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Blended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Tim Crowley (PI)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69" w:right="102"/>
              <w:jc w:val="center"/>
              <w:rPr>
                <w:sz w:val="20"/>
              </w:rPr>
            </w:pPr>
            <w:r>
              <w:rPr>
                <w:sz w:val="20"/>
              </w:rPr>
              <w:t>6:00PM - 7:30PM /Mo/ NRRSTOR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5840" w:h="12240" w:orient="landscape"/>
          <w:pgMar w:header="0" w:footer="1584" w:top="700" w:bottom="1860" w:left="6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830"/>
        <w:gridCol w:w="840"/>
        <w:gridCol w:w="1085"/>
        <w:gridCol w:w="2700"/>
        <w:gridCol w:w="1620"/>
        <w:gridCol w:w="1800"/>
        <w:gridCol w:w="2251"/>
        <w:gridCol w:w="2969"/>
      </w:tblGrid>
      <w:tr>
        <w:trPr>
          <w:trHeight w:val="299" w:hRule="atLeast"/>
        </w:trPr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215"/>
              <w:rPr>
                <w:sz w:val="20"/>
              </w:rPr>
            </w:pPr>
            <w:r>
              <w:rPr>
                <w:sz w:val="20"/>
              </w:rPr>
              <w:t>7858</w:t>
            </w:r>
          </w:p>
        </w:tc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216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367" w:right="362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108"/>
              <w:rPr>
                <w:sz w:val="20"/>
              </w:rPr>
            </w:pPr>
            <w:r>
              <w:rPr>
                <w:sz w:val="20"/>
              </w:rPr>
              <w:t>Foundations of Control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107"/>
              <w:rPr>
                <w:sz w:val="20"/>
              </w:rPr>
            </w:pPr>
            <w:r>
              <w:rPr>
                <w:sz w:val="20"/>
              </w:rPr>
              <w:t>Online Blended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107"/>
              <w:rPr>
                <w:sz w:val="20"/>
              </w:rPr>
            </w:pPr>
            <w:r>
              <w:rPr>
                <w:sz w:val="20"/>
              </w:rPr>
              <w:t>Abhishek Dutta (PI)</w:t>
            </w:r>
          </w:p>
        </w:tc>
        <w:tc>
          <w:tcPr>
            <w:tcW w:w="2969" w:type="dxa"/>
            <w:tcBorders>
              <w:top w:val="nil"/>
            </w:tcBorders>
          </w:tcPr>
          <w:p>
            <w:pPr>
              <w:pStyle w:val="TableParagraph"/>
              <w:spacing w:line="228" w:lineRule="exact" w:before="52"/>
              <w:ind w:left="105"/>
              <w:rPr>
                <w:sz w:val="20"/>
              </w:rPr>
            </w:pPr>
            <w:r>
              <w:rPr>
                <w:sz w:val="20"/>
              </w:rPr>
              <w:t>6:00PM - 7:30PM / Th / NRRSTOR</w:t>
            </w:r>
          </w:p>
        </w:tc>
      </w:tr>
      <w:tr>
        <w:trPr>
          <w:trHeight w:val="299" w:hRule="atLeast"/>
        </w:trPr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5840" w:h="12240" w:orient="landscape"/>
      <w:pgMar w:header="0" w:footer="1584" w:top="720" w:bottom="17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-BoldItalic">
    <w:altName w:val="Calibri-BoldItal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999039pt;margin-top:531.259277pt;width:106.9pt;height:48.45pt;mso-position-horizontal-relative:page;mso-position-vertical-relative:page;z-index:-254358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79858B"/>
                    <w:sz w:val="14"/>
                  </w:rPr>
                  <w:t>362 FAIRFIELD WAY, UNIT 4164</w:t>
                </w:r>
              </w:p>
              <w:p>
                <w:pPr>
                  <w:spacing w:before="31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79858B"/>
                    <w:sz w:val="14"/>
                  </w:rPr>
                  <w:t>STORRS, CT 06269-4164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b/>
                    <w:color w:val="79858B"/>
                    <w:position w:val="1"/>
                    <w:sz w:val="10"/>
                  </w:rPr>
                  <w:t>PHONE </w:t>
                </w:r>
                <w:r>
                  <w:rPr>
                    <w:rFonts w:ascii="Arial"/>
                    <w:color w:val="79858B"/>
                    <w:sz w:val="14"/>
                  </w:rPr>
                  <w:t>855.740.4044</w:t>
                </w:r>
              </w:p>
              <w:p>
                <w:pPr>
                  <w:spacing w:line="290" w:lineRule="auto" w:before="31"/>
                  <w:ind w:left="20" w:right="0" w:hanging="1"/>
                  <w:jc w:val="left"/>
                  <w:rPr>
                    <w:rFonts w:ascii="Arial"/>
                    <w:sz w:val="14"/>
                  </w:rPr>
                </w:pPr>
                <w:hyperlink r:id="rId1">
                  <w:r>
                    <w:rPr>
                      <w:rFonts w:ascii="Arial"/>
                      <w:color w:val="0000FF"/>
                      <w:w w:val="95"/>
                      <w:sz w:val="14"/>
                      <w:u w:val="single" w:color="0000FF"/>
                    </w:rPr>
                    <w:t>soeprofed@uconn.edu</w:t>
                  </w:r>
                </w:hyperlink>
                <w:r>
                  <w:rPr>
                    <w:rFonts w:ascii="Arial"/>
                    <w:color w:val="0000FF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color w:val="79858B"/>
                    <w:sz w:val="14"/>
                  </w:rPr>
                  <w:t>soeprofed.uconn.edu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shape style="position:absolute;margin-left:34.999039pt;margin-top:517.819275pt;width:106.9pt;height:48.45pt;mso-position-horizontal-relative:page;mso-position-vertical-relative:page;z-index:-254357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79858B"/>
                    <w:sz w:val="14"/>
                  </w:rPr>
                  <w:t>362 FAIRFIELD WAY, UNIT 4164</w:t>
                </w:r>
              </w:p>
              <w:p>
                <w:pPr>
                  <w:spacing w:before="31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79858B"/>
                    <w:sz w:val="14"/>
                  </w:rPr>
                  <w:t>STORRS, CT 06269-4164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b/>
                    <w:color w:val="79858B"/>
                    <w:position w:val="1"/>
                    <w:sz w:val="10"/>
                  </w:rPr>
                  <w:t>PHONE </w:t>
                </w:r>
                <w:r>
                  <w:rPr>
                    <w:rFonts w:ascii="Arial"/>
                    <w:color w:val="79858B"/>
                    <w:sz w:val="14"/>
                  </w:rPr>
                  <w:t>855.740.4044</w:t>
                </w:r>
              </w:p>
              <w:p>
                <w:pPr>
                  <w:spacing w:line="290" w:lineRule="auto" w:before="31"/>
                  <w:ind w:left="20" w:right="0" w:hanging="1"/>
                  <w:jc w:val="left"/>
                  <w:rPr>
                    <w:rFonts w:ascii="Arial"/>
                    <w:sz w:val="14"/>
                  </w:rPr>
                </w:pPr>
                <w:hyperlink r:id="rId1">
                  <w:r>
                    <w:rPr>
                      <w:rFonts w:ascii="Arial"/>
                      <w:color w:val="0000FF"/>
                      <w:w w:val="95"/>
                      <w:sz w:val="14"/>
                      <w:u w:val="single" w:color="0000FF"/>
                    </w:rPr>
                    <w:t>soeprofed@uconn.edu</w:t>
                  </w:r>
                </w:hyperlink>
                <w:r>
                  <w:rPr>
                    <w:rFonts w:ascii="Arial"/>
                    <w:color w:val="0000FF"/>
                    <w:w w:val="95"/>
                    <w:sz w:val="14"/>
                  </w:rPr>
                  <w:t> </w:t>
                </w:r>
                <w:r>
                  <w:rPr>
                    <w:rFonts w:ascii="Arial"/>
                    <w:color w:val="79858B"/>
                    <w:sz w:val="14"/>
                  </w:rPr>
                  <w:t>soeprofed.uconn.edu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gradcatalog.uconn.edu/course-descriptions/course/BME" TargetMode="External"/><Relationship Id="rId8" Type="http://schemas.openxmlformats.org/officeDocument/2006/relationships/hyperlink" Target="https://gradcatalog.uconn.edu/course-descriptions/course/CHEG/" TargetMode="External"/><Relationship Id="rId9" Type="http://schemas.openxmlformats.org/officeDocument/2006/relationships/footer" Target="footer2.xml"/><Relationship Id="rId10" Type="http://schemas.openxmlformats.org/officeDocument/2006/relationships/hyperlink" Target="https://gradcatalog.uconn.edu/course-descriptions/course/CE/" TargetMode="External"/><Relationship Id="rId11" Type="http://schemas.openxmlformats.org/officeDocument/2006/relationships/hyperlink" Target="https://gradcatalog.uconn.edu/course-descriptions/course/CSE/" TargetMode="External"/><Relationship Id="rId12" Type="http://schemas.openxmlformats.org/officeDocument/2006/relationships/hyperlink" Target="https://gradcatalog.uconn.edu/course-descriptions/course/ECE" TargetMode="External"/><Relationship Id="rId13" Type="http://schemas.openxmlformats.org/officeDocument/2006/relationships/hyperlink" Target="mailto:soeprofed@uconn.edu" TargetMode="External"/><Relationship Id="rId14" Type="http://schemas.openxmlformats.org/officeDocument/2006/relationships/hyperlink" Target="https://gradcatalog.uconn.edu/course-descriptions/course/ENVE/" TargetMode="External"/><Relationship Id="rId15" Type="http://schemas.openxmlformats.org/officeDocument/2006/relationships/hyperlink" Target="https://gradcatalog.uconn.edu/course-descriptions/course/IMS/" TargetMode="External"/><Relationship Id="rId16" Type="http://schemas.openxmlformats.org/officeDocument/2006/relationships/hyperlink" Target="https://gradcatalog.uconn.edu/course-descriptions/course/MFGE/" TargetMode="External"/><Relationship Id="rId17" Type="http://schemas.openxmlformats.org/officeDocument/2006/relationships/hyperlink" Target="https://gradcatalog.uconn.edu/course-descriptions/course/MSE/" TargetMode="External"/><Relationship Id="rId18" Type="http://schemas.openxmlformats.org/officeDocument/2006/relationships/hyperlink" Target="https://gradcatalog.uconn.edu/course-descriptions/course/ME/" TargetMode="External"/><Relationship Id="rId19" Type="http://schemas.openxmlformats.org/officeDocument/2006/relationships/hyperlink" Target="https://gradcatalog.uconn.edu/course-descriptions/course/SE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oeprofed@uconn.edu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soeprofed@uconn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Quijano</dc:creator>
  <dcterms:created xsi:type="dcterms:W3CDTF">2023-09-05T20:53:10Z</dcterms:created>
  <dcterms:modified xsi:type="dcterms:W3CDTF">2023-09-05T20:53:10Z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2023-09-05T00:00:00Z</vt:filetime>
  </property>
</Properties>
</file>