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20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pict>
          <v:group style="width:540.15pt;height:79.350pt;mso-position-horizontal-relative:char;mso-position-vertical-relative:line" coordorigin="0,0" coordsize="10803,1587">
            <v:rect style="position:absolute;left:20;top:20;width:10763;height:1547" filled="true" fillcolor="#000d2e" stroked="false">
              <v:fill type="solid"/>
            </v:rect>
            <v:rect style="position:absolute;left:20;top:20;width:10763;height:1547" filled="false" stroked="true" strokeweight="2.0pt" strokecolor="#000000">
              <v:stroke dashstyle="solid"/>
            </v:rect>
            <v:shape style="position:absolute;left:4400;top:128;width:2150;height:1429" type="#_x0000_t75" stroked="false">
              <v:imagedata r:id="rId5" o:title=""/>
            </v:shape>
          </v:group>
        </w:pict>
      </w:r>
      <w:r>
        <w:rPr>
          <w:rFonts w:ascii="Times New Roman"/>
          <w:b w:val="0"/>
          <w:sz w:val="20"/>
        </w:rPr>
      </w:r>
    </w:p>
    <w:p>
      <w:pPr>
        <w:pStyle w:val="BodyText"/>
        <w:spacing w:line="256" w:lineRule="auto" w:before="58"/>
        <w:ind w:left="1626" w:right="1361" w:firstLine="592"/>
      </w:pPr>
      <w:r>
        <w:rPr/>
        <w:t>Computer Science and Engineering Department Master of Engineering (MENG) Admission Requirements</w:t>
      </w:r>
    </w:p>
    <w:p>
      <w:pPr>
        <w:pStyle w:val="BodyText"/>
        <w:spacing w:before="1"/>
        <w:rPr>
          <w:sz w:val="8"/>
        </w:rPr>
      </w:pPr>
    </w:p>
    <w:tbl>
      <w:tblPr>
        <w:tblW w:w="0" w:type="auto"/>
        <w:jc w:val="left"/>
        <w:tblInd w:w="14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09"/>
        <w:gridCol w:w="216"/>
        <w:gridCol w:w="5245"/>
      </w:tblGrid>
      <w:tr>
        <w:trPr>
          <w:trHeight w:val="10547" w:hRule="atLeast"/>
        </w:trPr>
        <w:tc>
          <w:tcPr>
            <w:tcW w:w="5309" w:type="dxa"/>
          </w:tcPr>
          <w:p>
            <w:pPr>
              <w:pStyle w:val="TableParagraph"/>
              <w:spacing w:line="271" w:lineRule="auto" w:before="39"/>
              <w:ind w:left="284" w:right="23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Computer Science and Engineering Master of Engineering (MENG)</w:t>
            </w:r>
          </w:p>
          <w:p>
            <w:pPr>
              <w:pStyle w:val="TableParagraph"/>
              <w:spacing w:line="230" w:lineRule="auto" w:before="128"/>
              <w:ind w:left="264" w:right="230"/>
              <w:jc w:val="center"/>
              <w:rPr>
                <w:sz w:val="24"/>
              </w:rPr>
            </w:pPr>
            <w:r>
              <w:rPr>
                <w:sz w:val="24"/>
              </w:rPr>
              <w:t>30 credits of graduate training emphasizing breadth, theory, and practice in computing.</w:t>
            </w:r>
          </w:p>
          <w:p>
            <w:pPr>
              <w:pStyle w:val="TableParagraph"/>
              <w:spacing w:line="265" w:lineRule="exact"/>
              <w:ind w:left="930"/>
              <w:rPr>
                <w:b/>
                <w:sz w:val="24"/>
              </w:rPr>
            </w:pPr>
            <w:r>
              <w:rPr>
                <w:rFonts w:ascii="Times New Roman"/>
                <w:spacing w:val="-60"/>
                <w:w w:val="100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ADMISSION REQUIREMENTS: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33" w:val="left" w:leader="none"/>
                <w:tab w:pos="434" w:val="left" w:leader="none"/>
              </w:tabs>
              <w:spacing w:line="270" w:lineRule="exact" w:before="120" w:after="0"/>
              <w:ind w:left="433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Bachelor’s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degree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33" w:val="left" w:leader="none"/>
                <w:tab w:pos="434" w:val="left" w:leader="none"/>
              </w:tabs>
              <w:spacing w:line="264" w:lineRule="exact" w:before="0" w:after="0"/>
              <w:ind w:left="433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Two letters 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recommendation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33" w:val="left" w:leader="none"/>
                <w:tab w:pos="434" w:val="left" w:leader="none"/>
              </w:tabs>
              <w:spacing w:line="230" w:lineRule="auto" w:before="3" w:after="0"/>
              <w:ind w:left="433" w:right="80" w:hanging="361"/>
              <w:jc w:val="left"/>
              <w:rPr>
                <w:sz w:val="24"/>
              </w:rPr>
            </w:pPr>
            <w:r>
              <w:rPr>
                <w:sz w:val="24"/>
              </w:rPr>
              <w:t>Preparation in computing. The preparation</w:t>
            </w:r>
            <w:r>
              <w:rPr>
                <w:spacing w:val="-19"/>
                <w:sz w:val="24"/>
              </w:rPr>
              <w:t> </w:t>
            </w:r>
            <w:r>
              <w:rPr>
                <w:sz w:val="24"/>
              </w:rPr>
              <w:t>in computing requirement can be met in two ways: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33" w:val="left" w:leader="none"/>
                <w:tab w:pos="434" w:val="left" w:leader="none"/>
              </w:tabs>
              <w:spacing w:line="258" w:lineRule="exact" w:before="0" w:after="0"/>
              <w:ind w:left="433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B.S./B.A. or advanced degree in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computing,</w:t>
            </w:r>
          </w:p>
          <w:p>
            <w:pPr>
              <w:pStyle w:val="TableParagraph"/>
              <w:spacing w:line="263" w:lineRule="exact"/>
              <w:ind w:left="433"/>
              <w:rPr>
                <w:b/>
                <w:sz w:val="24"/>
              </w:rPr>
            </w:pPr>
            <w:r>
              <w:rPr>
                <w:b/>
                <w:sz w:val="24"/>
              </w:rPr>
              <w:t>OR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533" w:val="left" w:leader="none"/>
              </w:tabs>
              <w:spacing w:line="230" w:lineRule="auto" w:before="2" w:after="0"/>
              <w:ind w:left="532" w:right="102" w:hanging="190"/>
              <w:jc w:val="left"/>
              <w:rPr>
                <w:sz w:val="24"/>
              </w:rPr>
            </w:pPr>
            <w:r>
              <w:rPr>
                <w:sz w:val="24"/>
              </w:rPr>
              <w:t>Preparation roughly consistent with an un- dergraduate computing degree. Required background, for those students entering</w:t>
            </w:r>
            <w:r>
              <w:rPr>
                <w:spacing w:val="-20"/>
                <w:sz w:val="24"/>
              </w:rPr>
              <w:t> </w:t>
            </w:r>
            <w:r>
              <w:rPr>
                <w:sz w:val="24"/>
              </w:rPr>
              <w:t>the program without a related degree, includes 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following:</w:t>
            </w:r>
          </w:p>
          <w:p>
            <w:pPr>
              <w:pStyle w:val="TableParagraph"/>
              <w:numPr>
                <w:ilvl w:val="2"/>
                <w:numId w:val="1"/>
              </w:numPr>
              <w:tabs>
                <w:tab w:pos="974" w:val="left" w:leader="none"/>
              </w:tabs>
              <w:spacing w:line="230" w:lineRule="auto" w:before="0" w:after="0"/>
              <w:ind w:left="973" w:right="194" w:hanging="190"/>
              <w:jc w:val="left"/>
              <w:rPr>
                <w:sz w:val="24"/>
              </w:rPr>
            </w:pPr>
            <w:r>
              <w:rPr>
                <w:sz w:val="24"/>
              </w:rPr>
              <w:t>Multivariable Calculus, Linear</w:t>
            </w:r>
            <w:r>
              <w:rPr>
                <w:spacing w:val="-21"/>
                <w:sz w:val="24"/>
              </w:rPr>
              <w:t> </w:t>
            </w:r>
            <w:r>
              <w:rPr>
                <w:sz w:val="24"/>
              </w:rPr>
              <w:t>Algebra; Discrete Mathematics (equivalent to CSE2500);</w:t>
            </w:r>
          </w:p>
          <w:p>
            <w:pPr>
              <w:pStyle w:val="TableParagraph"/>
              <w:numPr>
                <w:ilvl w:val="2"/>
                <w:numId w:val="1"/>
              </w:numPr>
              <w:tabs>
                <w:tab w:pos="974" w:val="left" w:leader="none"/>
              </w:tabs>
              <w:spacing w:line="230" w:lineRule="auto" w:before="0" w:after="0"/>
              <w:ind w:left="973" w:right="459" w:hanging="190"/>
              <w:jc w:val="left"/>
              <w:rPr>
                <w:sz w:val="24"/>
              </w:rPr>
            </w:pPr>
            <w:r>
              <w:rPr>
                <w:sz w:val="24"/>
              </w:rPr>
              <w:t>Operating Systems or Systems Pro- gramming course (equivalent to CSE3100);</w:t>
            </w:r>
          </w:p>
          <w:p>
            <w:pPr>
              <w:pStyle w:val="TableParagraph"/>
              <w:numPr>
                <w:ilvl w:val="2"/>
                <w:numId w:val="1"/>
              </w:numPr>
              <w:tabs>
                <w:tab w:pos="974" w:val="left" w:leader="none"/>
              </w:tabs>
              <w:spacing w:line="230" w:lineRule="auto" w:before="0" w:after="0"/>
              <w:ind w:left="973" w:right="954" w:hanging="190"/>
              <w:jc w:val="left"/>
              <w:rPr>
                <w:sz w:val="24"/>
              </w:rPr>
            </w:pPr>
            <w:r>
              <w:rPr>
                <w:sz w:val="24"/>
              </w:rPr>
              <w:t>Data Structures and Algorithms (equivalent to</w:t>
            </w:r>
            <w:r>
              <w:rPr>
                <w:spacing w:val="65"/>
                <w:sz w:val="24"/>
              </w:rPr>
              <w:t> </w:t>
            </w:r>
            <w:r>
              <w:rPr>
                <w:sz w:val="24"/>
              </w:rPr>
              <w:t>CSE2050);</w:t>
            </w:r>
          </w:p>
          <w:p>
            <w:pPr>
              <w:pStyle w:val="TableParagraph"/>
              <w:numPr>
                <w:ilvl w:val="2"/>
                <w:numId w:val="1"/>
              </w:numPr>
              <w:tabs>
                <w:tab w:pos="974" w:val="left" w:leader="none"/>
              </w:tabs>
              <w:spacing w:line="230" w:lineRule="auto" w:before="0" w:after="0"/>
              <w:ind w:left="973" w:right="46" w:hanging="190"/>
              <w:jc w:val="left"/>
              <w:rPr>
                <w:sz w:val="24"/>
              </w:rPr>
            </w:pPr>
            <w:r>
              <w:rPr>
                <w:sz w:val="24"/>
              </w:rPr>
              <w:t>One year of programming (equivalent to CSE1010 &amp; CSE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2050).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33" w:val="left" w:leader="none"/>
                <w:tab w:pos="434" w:val="left" w:leader="none"/>
              </w:tabs>
              <w:spacing w:line="259" w:lineRule="exact" w:before="0" w:after="0"/>
              <w:ind w:left="433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Recommendations: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974" w:val="left" w:leader="none"/>
              </w:tabs>
              <w:spacing w:line="264" w:lineRule="exact" w:before="0" w:after="0"/>
              <w:ind w:left="973" w:right="0" w:hanging="181"/>
              <w:jc w:val="left"/>
              <w:rPr>
                <w:sz w:val="24"/>
              </w:rPr>
            </w:pPr>
            <w:r>
              <w:rPr>
                <w:sz w:val="24"/>
              </w:rPr>
              <w:t>Probability 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Statistics;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974" w:val="left" w:leader="none"/>
              </w:tabs>
              <w:spacing w:line="264" w:lineRule="exact" w:before="0" w:after="0"/>
              <w:ind w:left="973" w:right="0" w:hanging="181"/>
              <w:jc w:val="left"/>
              <w:rPr>
                <w:sz w:val="24"/>
              </w:rPr>
            </w:pPr>
            <w:r>
              <w:rPr>
                <w:sz w:val="24"/>
              </w:rPr>
              <w:t>Computer Architecture (equivalent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to</w:t>
            </w:r>
          </w:p>
          <w:p>
            <w:pPr>
              <w:pStyle w:val="TableParagraph"/>
              <w:spacing w:line="264" w:lineRule="exact"/>
              <w:ind w:left="973"/>
              <w:rPr>
                <w:sz w:val="24"/>
              </w:rPr>
            </w:pPr>
            <w:r>
              <w:rPr>
                <w:sz w:val="24"/>
              </w:rPr>
              <w:t>CSE3666);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974" w:val="left" w:leader="none"/>
              </w:tabs>
              <w:spacing w:line="230" w:lineRule="auto" w:before="0" w:after="0"/>
              <w:ind w:left="973" w:right="647" w:hanging="180"/>
              <w:jc w:val="both"/>
              <w:rPr>
                <w:sz w:val="24"/>
              </w:rPr>
            </w:pPr>
            <w:r>
              <w:rPr>
                <w:sz w:val="24"/>
              </w:rPr>
              <w:t>Design and Analysis of Algorithms (equivalent 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CSE3500);</w:t>
            </w:r>
          </w:p>
          <w:p>
            <w:pPr>
              <w:pStyle w:val="TableParagraph"/>
              <w:spacing w:line="230" w:lineRule="auto"/>
              <w:ind w:left="73" w:right="147"/>
              <w:jc w:val="both"/>
              <w:rPr>
                <w:sz w:val="24"/>
              </w:rPr>
            </w:pPr>
            <w:r>
              <w:rPr>
                <w:sz w:val="24"/>
              </w:rPr>
              <w:t>Further experience in computing (e.g., our core courses such as Bioinformatics, Data Analytics, Cybersecurity, Networking, Software Engineer- ing, Theory of Computing).</w:t>
            </w:r>
          </w:p>
        </w:tc>
        <w:tc>
          <w:tcPr>
            <w:tcW w:w="216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245" w:type="dxa"/>
          </w:tcPr>
          <w:p>
            <w:pPr>
              <w:pStyle w:val="TableParagraph"/>
              <w:spacing w:line="271" w:lineRule="auto" w:before="39"/>
              <w:ind w:left="3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Data Science Master of Engineering (MENG)</w:t>
            </w:r>
          </w:p>
          <w:p>
            <w:pPr>
              <w:pStyle w:val="TableParagraph"/>
              <w:spacing w:line="230" w:lineRule="auto" w:before="128"/>
              <w:ind w:left="84" w:right="47" w:hanging="4"/>
              <w:jc w:val="center"/>
              <w:rPr>
                <w:sz w:val="24"/>
              </w:rPr>
            </w:pPr>
            <w:r>
              <w:rPr>
                <w:sz w:val="24"/>
              </w:rPr>
              <w:t>30 credits of graduate training consisting of courses on the fundamental theory and</w:t>
            </w:r>
            <w:r>
              <w:rPr>
                <w:spacing w:val="-18"/>
                <w:sz w:val="24"/>
              </w:rPr>
              <w:t> </w:t>
            </w:r>
            <w:r>
              <w:rPr>
                <w:sz w:val="24"/>
              </w:rPr>
              <w:t>practice of data science including topics from big data analytics, machine learning, data visualization, and data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mining.</w:t>
            </w:r>
          </w:p>
          <w:p>
            <w:pPr>
              <w:pStyle w:val="TableParagraph"/>
              <w:spacing w:before="107"/>
              <w:ind w:left="36"/>
              <w:jc w:val="center"/>
              <w:rPr>
                <w:b/>
                <w:sz w:val="24"/>
              </w:rPr>
            </w:pPr>
            <w:r>
              <w:rPr>
                <w:rFonts w:ascii="Times New Roman"/>
                <w:spacing w:val="-59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ADMISSION REQUIREMENTS: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34" w:val="left" w:leader="none"/>
                <w:tab w:pos="435" w:val="left" w:leader="none"/>
              </w:tabs>
              <w:spacing w:line="270" w:lineRule="exact" w:before="108" w:after="0"/>
              <w:ind w:left="434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Bachelor’s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degree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34" w:val="left" w:leader="none"/>
                <w:tab w:pos="435" w:val="left" w:leader="none"/>
              </w:tabs>
              <w:spacing w:line="264" w:lineRule="exact" w:before="0" w:after="0"/>
              <w:ind w:left="434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Two letters 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recommendation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34" w:val="left" w:leader="none"/>
                <w:tab w:pos="435" w:val="left" w:leader="none"/>
              </w:tabs>
              <w:spacing w:line="230" w:lineRule="auto" w:before="3" w:after="0"/>
              <w:ind w:left="434" w:right="334" w:hanging="360"/>
              <w:jc w:val="left"/>
              <w:rPr>
                <w:sz w:val="24"/>
              </w:rPr>
            </w:pPr>
            <w:r>
              <w:rPr>
                <w:sz w:val="24"/>
              </w:rPr>
              <w:t>Preparation in mathematics and program- ming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reflecting: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34" w:val="left" w:leader="none"/>
                <w:tab w:pos="435" w:val="left" w:leader="none"/>
              </w:tabs>
              <w:spacing w:line="230" w:lineRule="auto" w:before="0" w:after="0"/>
              <w:ind w:left="434" w:right="55" w:hanging="360"/>
              <w:jc w:val="left"/>
              <w:rPr>
                <w:sz w:val="24"/>
              </w:rPr>
            </w:pPr>
            <w:r>
              <w:rPr>
                <w:sz w:val="24"/>
              </w:rPr>
              <w:t>Multivariable Calculus; Linear Algebra; Dis- crete Mathematics (equivalent to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CSE2500);</w:t>
            </w:r>
          </w:p>
          <w:p>
            <w:pPr>
              <w:pStyle w:val="TableParagraph"/>
              <w:spacing w:line="230" w:lineRule="auto"/>
              <w:ind w:right="170"/>
              <w:rPr>
                <w:sz w:val="24"/>
              </w:rPr>
            </w:pPr>
            <w:r>
              <w:rPr>
                <w:sz w:val="24"/>
              </w:rPr>
              <w:t>Data Structures and Algorithms (equivalent to CSE2050);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34" w:val="left" w:leader="none"/>
                <w:tab w:pos="435" w:val="left" w:leader="none"/>
              </w:tabs>
              <w:spacing w:line="259" w:lineRule="exact" w:before="0" w:after="0"/>
              <w:ind w:left="434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Fluency in a high-level programming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lan-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guage;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34" w:val="left" w:leader="none"/>
                <w:tab w:pos="435" w:val="left" w:leader="none"/>
              </w:tabs>
              <w:spacing w:line="230" w:lineRule="auto" w:before="0" w:after="0"/>
              <w:ind w:left="434" w:right="95" w:hanging="360"/>
              <w:jc w:val="left"/>
              <w:rPr>
                <w:sz w:val="24"/>
              </w:rPr>
            </w:pPr>
            <w:r>
              <w:rPr>
                <w:sz w:val="24"/>
              </w:rPr>
              <w:t>Probability theory or statistics, typically con- sistent with one semester of rigorous under- graduate study (equivalent to, e.g., MATH3160 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STAT3025).</w:t>
            </w:r>
          </w:p>
          <w:p>
            <w:pPr>
              <w:pStyle w:val="TableParagraph"/>
              <w:ind w:left="0"/>
              <w:rPr>
                <w:rFonts w:ascii="Calibri"/>
                <w:b/>
                <w:sz w:val="26"/>
              </w:rPr>
            </w:pPr>
          </w:p>
          <w:p>
            <w:pPr>
              <w:pStyle w:val="TableParagraph"/>
              <w:spacing w:line="270" w:lineRule="exact" w:before="195"/>
              <w:ind w:left="74"/>
              <w:rPr>
                <w:sz w:val="24"/>
              </w:rPr>
            </w:pPr>
            <w:r>
              <w:rPr>
                <w:sz w:val="24"/>
              </w:rPr>
              <w:t>Further recommendations:</w:t>
            </w:r>
          </w:p>
          <w:p>
            <w:pPr>
              <w:pStyle w:val="TableParagraph"/>
              <w:spacing w:line="228" w:lineRule="auto" w:before="5"/>
              <w:ind w:left="74"/>
              <w:rPr>
                <w:sz w:val="24"/>
              </w:rPr>
            </w:pPr>
            <w:r>
              <w:rPr>
                <w:sz w:val="24"/>
              </w:rPr>
              <w:t>Python experience; Design and Analysis of Al- gorithms (equivalent to CSE3500).</w:t>
            </w:r>
          </w:p>
        </w:tc>
      </w:tr>
      <w:tr>
        <w:trPr>
          <w:trHeight w:val="1171" w:hRule="atLeast"/>
        </w:trPr>
        <w:tc>
          <w:tcPr>
            <w:tcW w:w="10770" w:type="dxa"/>
            <w:gridSpan w:val="3"/>
          </w:tcPr>
          <w:p>
            <w:pPr>
              <w:pStyle w:val="TableParagraph"/>
              <w:spacing w:line="270" w:lineRule="exact" w:before="41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Computer Science and Engineering Department Comments on Admission Requirements:</w:t>
            </w:r>
          </w:p>
          <w:p>
            <w:pPr>
              <w:pStyle w:val="TableParagraph"/>
              <w:spacing w:line="264" w:lineRule="exact"/>
              <w:ind w:left="27"/>
              <w:jc w:val="center"/>
              <w:rPr>
                <w:b/>
                <w:sz w:val="24"/>
              </w:rPr>
            </w:pPr>
            <w:r>
              <w:rPr>
                <w:rFonts w:ascii="Times New Roman"/>
                <w:spacing w:val="-59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GRE Scores not required.</w:t>
            </w:r>
          </w:p>
          <w:p>
            <w:pPr>
              <w:pStyle w:val="TableParagraph"/>
              <w:spacing w:line="230" w:lineRule="auto" w:before="3"/>
              <w:ind w:left="1055" w:hanging="803"/>
              <w:rPr>
                <w:b/>
                <w:sz w:val="24"/>
              </w:rPr>
            </w:pPr>
            <w:r>
              <w:rPr>
                <w:sz w:val="24"/>
              </w:rPr>
              <w:t>Successful candidates must have at least a 3.0 GPA in undergraduate coursework, with a strong performance in STEM courses. </w:t>
            </w:r>
            <w:r>
              <w:rPr>
                <w:b/>
                <w:sz w:val="24"/>
              </w:rPr>
              <w:t>Questions? Cont</w:t>
            </w:r>
            <w:hyperlink r:id="rId6">
              <w:r>
                <w:rPr>
                  <w:b/>
                  <w:sz w:val="24"/>
                </w:rPr>
                <w:t>act engrcaee@uconn.edu</w:t>
              </w:r>
            </w:hyperlink>
          </w:p>
        </w:tc>
      </w:tr>
    </w:tbl>
    <w:p>
      <w:pPr>
        <w:spacing w:before="31"/>
        <w:ind w:left="0" w:right="442" w:firstLine="0"/>
        <w:jc w:val="right"/>
        <w:rPr>
          <w:rFonts w:ascii="Calibri"/>
          <w:sz w:val="20"/>
        </w:rPr>
      </w:pPr>
      <w:r>
        <w:rPr>
          <w:rFonts w:ascii="Calibri"/>
          <w:w w:val="95"/>
          <w:sz w:val="20"/>
        </w:rPr>
        <w:t>8.2023</w:t>
      </w:r>
    </w:p>
    <w:sectPr>
      <w:type w:val="continuous"/>
      <w:pgSz w:w="12240" w:h="15840"/>
      <w:pgMar w:top="440" w:bottom="280" w:left="58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•"/>
      <w:lvlJc w:val="left"/>
      <w:pPr>
        <w:ind w:left="434" w:hanging="360"/>
      </w:pPr>
      <w:rPr>
        <w:rFonts w:hint="default" w:ascii="Arial" w:hAnsi="Arial" w:eastAsia="Arial" w:cs="Arial"/>
        <w:w w:val="130"/>
        <w:sz w:val="20"/>
        <w:szCs w:val="20"/>
        <w:lang w:val="en-US" w:eastAsia="en-US" w:bidi="en-US"/>
      </w:rPr>
    </w:lvl>
    <w:lvl w:ilvl="1">
      <w:start w:val="0"/>
      <w:numFmt w:val="bullet"/>
      <w:lvlText w:val="•"/>
      <w:lvlJc w:val="left"/>
      <w:pPr>
        <w:ind w:left="916" w:hanging="36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392" w:hanging="36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868" w:hanging="36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344" w:hanging="36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3296" w:hanging="36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3772" w:hanging="36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4248" w:hanging="360"/>
      </w:pPr>
      <w:rPr>
        <w:rFonts w:hint="default"/>
        <w:lang w:val="en-US" w:eastAsia="en-US" w:bidi="en-US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433" w:hanging="361"/>
      </w:pPr>
      <w:rPr>
        <w:rFonts w:hint="default" w:ascii="Arial" w:hAnsi="Arial" w:eastAsia="Arial" w:cs="Arial"/>
        <w:w w:val="130"/>
        <w:sz w:val="20"/>
        <w:szCs w:val="20"/>
        <w:lang w:val="en-US" w:eastAsia="en-US" w:bidi="en-US"/>
      </w:rPr>
    </w:lvl>
    <w:lvl w:ilvl="1">
      <w:start w:val="0"/>
      <w:numFmt w:val="bullet"/>
      <w:lvlText w:val="•"/>
      <w:lvlJc w:val="left"/>
      <w:pPr>
        <w:ind w:left="532" w:hanging="190"/>
      </w:pPr>
      <w:rPr>
        <w:rFonts w:hint="default" w:ascii="Arial" w:hAnsi="Arial" w:eastAsia="Arial" w:cs="Arial"/>
        <w:w w:val="130"/>
        <w:sz w:val="20"/>
        <w:szCs w:val="20"/>
        <w:lang w:val="en-US" w:eastAsia="en-US" w:bidi="en-US"/>
      </w:rPr>
    </w:lvl>
    <w:lvl w:ilvl="2">
      <w:start w:val="0"/>
      <w:numFmt w:val="bullet"/>
      <w:lvlText w:val="•"/>
      <w:lvlJc w:val="left"/>
      <w:pPr>
        <w:ind w:left="973" w:hanging="190"/>
      </w:pPr>
      <w:rPr>
        <w:rFonts w:hint="default" w:ascii="Arial" w:hAnsi="Arial" w:eastAsia="Arial" w:cs="Arial"/>
        <w:w w:val="130"/>
        <w:sz w:val="20"/>
        <w:szCs w:val="20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515" w:hanging="19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051" w:hanging="19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2586" w:hanging="19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3122" w:hanging="19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3657" w:hanging="19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4193" w:hanging="190"/>
      </w:pPr>
      <w:rPr>
        <w:rFonts w:hint="default"/>
        <w:lang w:val="en-US" w:eastAsia="en-US" w:bidi="en-US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33"/>
      <w:szCs w:val="33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ind w:left="434"/>
    </w:pPr>
    <w:rPr>
      <w:rFonts w:ascii="Arial" w:hAnsi="Arial" w:eastAsia="Arial" w:cs="Arial"/>
      <w:lang w:val="en-US" w:eastAsia="en-US" w:bidi="en-US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engrcaee@uconn.edu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Reinhardt, Lisa</dc:creator>
  <dcterms:created xsi:type="dcterms:W3CDTF">2023-09-06T20:14:42Z</dcterms:created>
  <dcterms:modified xsi:type="dcterms:W3CDTF">2023-09-06T20:14:42Z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2023-09-05T00:00:00Z</vt:filetime>
  </property>
  <property fmtid="{D5CDD505-2E9C-101B-9397-08002B2CF9AE}" pid="3" name="Creator">
    <vt:lpwstr>Microsoft® Publisher for Microsoft 365</vt:lpwstr>
  </property>
  <property fmtid="{D5CDD505-2E9C-101B-9397-08002B2CF9AE}" pid="4" name="LastSaved">
    <vt:filetime>2023-09-06T00:00:00Z</vt:filetime>
  </property>
</Properties>
</file>